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36BCC" w:rsidRPr="00436BCC" w:rsidTr="00436BCC">
        <w:trPr>
          <w:tblCellSpacing w:w="0" w:type="dxa"/>
        </w:trPr>
        <w:tc>
          <w:tcPr>
            <w:tcW w:w="0" w:type="auto"/>
            <w:hideMark/>
          </w:tcPr>
          <w:p w:rsidR="00436BCC" w:rsidRPr="00436BCC" w:rsidRDefault="00436BCC" w:rsidP="00436BC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36BCC">
              <w:rPr>
                <w:rFonts w:ascii="Verdana" w:eastAsia="Times New Roman" w:hAnsi="Verdana" w:cs="Times New Roman"/>
                <w:b/>
                <w:bCs/>
                <w:i/>
                <w:iCs/>
                <w:color w:val="6400C8"/>
                <w:kern w:val="36"/>
                <w:sz w:val="27"/>
                <w:szCs w:val="27"/>
                <w:lang w:eastAsia="ru-RU"/>
              </w:rPr>
              <w:br/>
            </w:r>
            <w:r w:rsidRPr="00436BCC">
              <w:rPr>
                <w:rFonts w:ascii="Verdana" w:eastAsia="Times New Roman" w:hAnsi="Verdana" w:cs="Times New Roman"/>
                <w:b/>
                <w:bCs/>
                <w:i/>
                <w:iCs/>
                <w:color w:val="6400C8"/>
                <w:kern w:val="36"/>
                <w:sz w:val="27"/>
                <w:lang w:eastAsia="ru-RU"/>
              </w:rPr>
              <w:t>Где родилась оперетта?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Оперетта - слово итальянское и означает в буквальном переводе «маленькая опера».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 в средние века в Европе странствующие артисты исполняли веселые куплеты и острые песенки,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638550"/>
                  <wp:effectExtent l="0" t="0" r="0" b="0"/>
                  <wp:wrapSquare wrapText="bothSides"/>
                  <wp:docPr id="2" name="Рисунок 2" descr="http://www.muz-urok.ru/operetta/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operetta/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высмеивающие вельмож-аристократов и церковнослужителей. Их выступления сопровождались танцами и акробатическими номерами. Так зарождался жанр оперетты.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Позже он развивается в итальянской «комедии масок». А в 17 веке появляются комическая опера и водевиль. 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Водевилями называли увлекательные представления с музыкой и шутками. Главные их герои - простые люди - всегда побеждали глупых и порочных аристократов.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Главной в водевиле была песня, которую легко запоминали и подхватывали зрители.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Оперетта, или музыкальная комедия, родилась во Франции, на бульварах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Парижа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именно в Париже родилась оперетта — веселый спектакль с музыкой, песенками, зажигательными танцами и остроумными диалогами. «Отцом» французской оперетты, да и оперетты вообще, стал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Жак Оффенбах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(1819-1880).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szCs w:val="27"/>
                <w:lang w:eastAsia="ru-RU"/>
              </w:rPr>
              <w:t>Жак Оффенбах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2847975"/>
                  <wp:effectExtent l="19050" t="0" r="0" b="0"/>
                  <wp:wrapSquare wrapText="bothSides"/>
                  <wp:docPr id="3" name="Рисунок 3" descr="http://www.muz-urok.ru/operetta/opere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operetta/opere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 1855 году композитор и дирижер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Жак Оффенбах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открыл свой собственный театр «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Буфф-Паризьен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Первые оперетты Оффенбаха «Двое слепых», «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</w:t>
            </w:r>
            <w:proofErr w:type="gramEnd"/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Елена», «Орфей в аду» оказались очень современными, хотя и были написаны на мифические и сказочные сюжеты. 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Действующие лица в опереттах были хорошо знакомы зрителям. Они узнавали в героях своих современников.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Франция в это время переживала трудности. Ею правил Наполеон И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племянник Наполеона Бонапарта. Он окружил себя бездарными министрами и генералами.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оперетт часто было пародийным. А музыка всегда 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веселой</w:t>
            </w:r>
            <w:proofErr w:type="gram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ней звучали песенки, марши, танцы. В оперетте в отличие от оперы не только пели, но и говорили.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Оффенбах написал свыше 100 оперетт, положив начало истории этого жанра. И история была продолжена. И 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продолжена</w:t>
            </w:r>
            <w:proofErr w:type="gram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именами!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szCs w:val="27"/>
                <w:lang w:eastAsia="ru-RU"/>
              </w:rPr>
              <w:t>Иоганн Штраус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14525" cy="2790825"/>
                  <wp:effectExtent l="19050" t="0" r="9525" b="0"/>
                  <wp:wrapSquare wrapText="bothSides"/>
                  <wp:docPr id="4" name="Рисунок 4" descr="http://www.muz-urok.ru/operetta/oper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z-urok.ru/operetta/oper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Величие и блеск венской классической оперетты начинаются с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Иоганна Штрауса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чей феноменальный дар к созданию проникновенных, благородных мелодий проявился в 479 произведениях.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Штраус впервые обратился к музыкально-театральному жанру в возрасте 46 лет (как говорят, по совету Оффенбаха), будучи уже всемирно известным композитором, автором бессмертных вальсов. После двух успешных, но не слишком выдающихся опытов  Штраус создал настоящий шедевр, высочайшее достижение в жанре оперетты —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«Летучую мышь»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(1874). 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Оперетта была закончена в 42 дня и вскоре стала воплощением обаяния, веселья и радости жизни в «доброй старой Вене».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«Летучую мышь»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(1874). 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остальных опере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 Штр</w:t>
            </w:r>
            <w:proofErr w:type="gram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ауса наибольшим успехом пользовалась оперетта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«Цыганский барон»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(1885).</w:t>
            </w:r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szCs w:val="27"/>
                <w:lang w:eastAsia="ru-RU"/>
              </w:rPr>
              <w:t xml:space="preserve">Франц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szCs w:val="27"/>
                <w:lang w:eastAsia="ru-RU"/>
              </w:rPr>
              <w:t>Легар</w:t>
            </w:r>
            <w:proofErr w:type="spellEnd"/>
          </w:p>
          <w:p w:rsidR="00436BCC" w:rsidRPr="00436BCC" w:rsidRDefault="00436BCC" w:rsidP="0043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Оперетта начала XX века — это, конечно, прежде </w:t>
            </w:r>
            <w:proofErr w:type="gram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2257425"/>
                  <wp:effectExtent l="19050" t="0" r="0" b="0"/>
                  <wp:wrapSquare wrapText="bothSides"/>
                  <wp:docPr id="5" name="Рисунок 5" descr="http://www.muz-urok.ru/operetta/oper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z-urok.ru/operetta/oper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Франц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Легар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музыкальном отношении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легаровское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 — вершина жанра оперетты. По глубине, выразительности, мелодическому богатству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Легар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себе равных в оперетте; его произведения, особенно поздние, вполне сравнимы с лучшими образцами оперного искусства.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Самые известные оперетты 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Легара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6BCC" w:rsidRDefault="00436BCC" w:rsidP="00436B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«Весёлая вдова»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(1905) — одна из наиболее часто исполняемых оперетт во всем мире</w:t>
            </w:r>
          </w:p>
          <w:p w:rsidR="00436BCC" w:rsidRPr="00436BCC" w:rsidRDefault="00436BCC" w:rsidP="00436B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«Граф Люксембург»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(1909)</w:t>
            </w:r>
          </w:p>
          <w:p w:rsidR="00436BCC" w:rsidRPr="00436BCC" w:rsidRDefault="00436BCC" w:rsidP="00436B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Джудитта</w:t>
            </w:r>
            <w:proofErr w:type="spellEnd"/>
            <w:r w:rsidRPr="0043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3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(1934)</w:t>
            </w:r>
          </w:p>
          <w:p w:rsidR="00863312" w:rsidRPr="00863312" w:rsidRDefault="00863312" w:rsidP="008633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863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lang w:eastAsia="ru-RU"/>
              </w:rPr>
              <w:t>Имре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400C8"/>
                <w:sz w:val="27"/>
                <w:lang w:eastAsia="ru-RU"/>
              </w:rPr>
              <w:t xml:space="preserve"> Кальман</w:t>
            </w:r>
          </w:p>
          <w:p w:rsidR="00863312" w:rsidRPr="00863312" w:rsidRDefault="00863312" w:rsidP="00863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76375" cy="1905000"/>
                  <wp:effectExtent l="19050" t="0" r="9525" b="0"/>
                  <wp:wrapSquare wrapText="bothSides"/>
                  <wp:docPr id="1" name="Рисунок 2" descr="http://www.muz-urok.ru/operetta/opere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z-urok.ru/operetta/opere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Имре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Кальмана не имеет равных в оперетте по своей праздничности, «нарядности», </w:t>
            </w:r>
            <w:proofErr w:type="spellStart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отточенности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мелодики и оркестровки. В то же время его считают виртуозным мастером «грустного лирического вальса», не свойственного Штраусу, но присутствующего в самых ранних опереттах Кальмана.</w:t>
            </w: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Лучшие оперетты Кальмана:</w:t>
            </w:r>
          </w:p>
          <w:p w:rsidR="00863312" w:rsidRPr="00863312" w:rsidRDefault="00863312" w:rsidP="008633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«Осенние манёвры» (1908)</w:t>
            </w:r>
          </w:p>
          <w:p w:rsidR="00863312" w:rsidRPr="00863312" w:rsidRDefault="00863312" w:rsidP="008633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«Цыган-премьер» (1912)</w:t>
            </w:r>
          </w:p>
          <w:p w:rsidR="00863312" w:rsidRPr="00863312" w:rsidRDefault="00863312" w:rsidP="008633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«Королева чардаша (</w:t>
            </w:r>
            <w:proofErr w:type="spellStart"/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Сильва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)»</w:t>
            </w: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(1915)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63312" w:rsidRPr="00863312" w:rsidTr="0086331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312" w:rsidRPr="00863312" w:rsidRDefault="00863312" w:rsidP="00863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312" w:rsidRPr="00863312" w:rsidRDefault="00863312" w:rsidP="008633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Голландочка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(1920)</w:t>
            </w:r>
          </w:p>
          <w:p w:rsidR="00863312" w:rsidRPr="00863312" w:rsidRDefault="00863312" w:rsidP="008633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«Баядера» (1921)</w:t>
            </w:r>
          </w:p>
          <w:p w:rsidR="00863312" w:rsidRPr="00863312" w:rsidRDefault="00863312" w:rsidP="008633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</w:t>
            </w:r>
            <w:proofErr w:type="spellStart"/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Марица</w:t>
            </w:r>
            <w:proofErr w:type="spellEnd"/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» 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(1924)</w:t>
            </w:r>
          </w:p>
          <w:p w:rsidR="00863312" w:rsidRPr="00863312" w:rsidRDefault="00863312" w:rsidP="008633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«Принцесса цирка»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(1926)</w:t>
            </w:r>
          </w:p>
          <w:p w:rsidR="00863312" w:rsidRPr="00863312" w:rsidRDefault="00863312" w:rsidP="008633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«Герцогиня из Чикаго» (1928)</w:t>
            </w:r>
          </w:p>
          <w:p w:rsidR="00863312" w:rsidRPr="00863312" w:rsidRDefault="00863312" w:rsidP="008633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«Фиалка Монмартра»</w:t>
            </w:r>
            <w:r w:rsidRPr="0086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(1930)</w:t>
            </w:r>
          </w:p>
          <w:p w:rsidR="00863312" w:rsidRPr="00863312" w:rsidRDefault="00863312" w:rsidP="008633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«Дьявольский наездник» (1932)</w:t>
            </w:r>
          </w:p>
          <w:p w:rsidR="00436BCC" w:rsidRPr="00436BCC" w:rsidRDefault="00436BCC" w:rsidP="0043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0B8" w:rsidRDefault="00F670B8"/>
    <w:sectPr w:rsidR="00F670B8" w:rsidSect="00436BCC">
      <w:pgSz w:w="11906" w:h="16838"/>
      <w:pgMar w:top="1134" w:right="1133" w:bottom="1134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669"/>
    <w:multiLevelType w:val="multilevel"/>
    <w:tmpl w:val="A7A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51C8"/>
    <w:multiLevelType w:val="multilevel"/>
    <w:tmpl w:val="48D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C4092"/>
    <w:multiLevelType w:val="multilevel"/>
    <w:tmpl w:val="EAF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21734"/>
    <w:multiLevelType w:val="multilevel"/>
    <w:tmpl w:val="9E10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21FF7"/>
    <w:multiLevelType w:val="multilevel"/>
    <w:tmpl w:val="15D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361E7"/>
    <w:multiLevelType w:val="multilevel"/>
    <w:tmpl w:val="4C9C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4064F"/>
    <w:multiLevelType w:val="multilevel"/>
    <w:tmpl w:val="93C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64745"/>
    <w:multiLevelType w:val="multilevel"/>
    <w:tmpl w:val="EA6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436BCC"/>
    <w:rsid w:val="00436BCC"/>
    <w:rsid w:val="00863312"/>
    <w:rsid w:val="00BB2F95"/>
    <w:rsid w:val="00F6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B8"/>
  </w:style>
  <w:style w:type="paragraph" w:styleId="1">
    <w:name w:val="heading 1"/>
    <w:basedOn w:val="a"/>
    <w:link w:val="10"/>
    <w:uiPriority w:val="9"/>
    <w:qFormat/>
    <w:rsid w:val="00436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6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6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B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style17"/>
    <w:basedOn w:val="a0"/>
    <w:rsid w:val="00436BCC"/>
  </w:style>
  <w:style w:type="paragraph" w:styleId="a3">
    <w:name w:val="Normal (Web)"/>
    <w:basedOn w:val="a"/>
    <w:uiPriority w:val="99"/>
    <w:unhideWhenUsed/>
    <w:rsid w:val="004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-title">
    <w:name w:val="long-title"/>
    <w:basedOn w:val="a0"/>
    <w:rsid w:val="00436BCC"/>
  </w:style>
  <w:style w:type="character" w:customStyle="1" w:styleId="mw-headline">
    <w:name w:val="mw-headline"/>
    <w:basedOn w:val="a0"/>
    <w:rsid w:val="0086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2012-08-31T16:22:00Z</dcterms:created>
  <dcterms:modified xsi:type="dcterms:W3CDTF">2012-08-31T16:26:00Z</dcterms:modified>
</cp:coreProperties>
</file>