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36" w:rightFromText="36" w:vertAnchor="text" w:horzAnchor="margin" w:tblpXSpec="center" w:tblpY="860"/>
        <w:tblW w:w="1065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0"/>
        <w:gridCol w:w="2436"/>
        <w:gridCol w:w="864"/>
        <w:gridCol w:w="1416"/>
        <w:gridCol w:w="2412"/>
        <w:gridCol w:w="1272"/>
        <w:gridCol w:w="1476"/>
      </w:tblGrid>
      <w:tr w:rsidR="005E6DD5" w:rsidRPr="005E6DD5" w:rsidTr="005E6DD5">
        <w:trPr>
          <w:tblCellSpacing w:w="0" w:type="dxa"/>
        </w:trPr>
        <w:tc>
          <w:tcPr>
            <w:tcW w:w="7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> </w:t>
            </w:r>
            <w:proofErr w:type="spellStart"/>
            <w:proofErr w:type="gramStart"/>
            <w:r w:rsidRPr="005E6D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E6DD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E6DD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1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>КТД</w:t>
            </w:r>
          </w:p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DD5" w:rsidRPr="005E6DD5" w:rsidTr="005E6DD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DD5" w:rsidRPr="005E6DD5" w:rsidRDefault="005E6DD5" w:rsidP="005E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DD5" w:rsidRPr="005E6DD5" w:rsidRDefault="005E6DD5" w:rsidP="005E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DD5" w:rsidRPr="005E6DD5" w:rsidRDefault="005E6DD5" w:rsidP="005E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>Контрольные и диагностические материалы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6DD5" w:rsidRPr="005E6DD5" w:rsidRDefault="005E6DD5" w:rsidP="005E6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DD5" w:rsidRPr="005E6DD5" w:rsidTr="005E6DD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>I.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 xml:space="preserve">Тема №1. </w:t>
            </w:r>
            <w:r w:rsidRPr="005E6DD5">
              <w:rPr>
                <w:rFonts w:ascii="Times New Roman" w:hAnsi="Times New Roman"/>
                <w:i/>
                <w:iCs/>
                <w:sz w:val="24"/>
                <w:szCs w:val="24"/>
              </w:rPr>
              <w:t>«Музыка и литература»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>16 ч.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>Обобщающие уроки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DD5" w:rsidRPr="005E6DD5" w:rsidTr="005E6DD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>II.</w:t>
            </w: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 xml:space="preserve">Тема №2. </w:t>
            </w:r>
            <w:r w:rsidRPr="005E6DD5">
              <w:rPr>
                <w:rFonts w:ascii="Times New Roman" w:hAnsi="Times New Roman"/>
                <w:i/>
                <w:iCs/>
                <w:sz w:val="24"/>
                <w:szCs w:val="24"/>
              </w:rPr>
              <w:t>«Музыка и изобразительное искусство»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>19 ч.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>2 ч.</w:t>
            </w:r>
          </w:p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>Обобщающие уроки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DD5" w:rsidRPr="005E6DD5" w:rsidTr="005E6DD5">
        <w:trPr>
          <w:tblCellSpacing w:w="0" w:type="dxa"/>
        </w:trPr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>35 ч.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D5"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  <w:tc>
          <w:tcPr>
            <w:tcW w:w="1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E6DD5" w:rsidRPr="005E6DD5" w:rsidRDefault="005E6DD5" w:rsidP="005E6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6DD5" w:rsidRPr="005E6DD5" w:rsidRDefault="005E6DD5" w:rsidP="005E6DD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E6DD5">
        <w:rPr>
          <w:rFonts w:ascii="Times New Roman" w:hAnsi="Times New Roman"/>
          <w:b/>
          <w:bCs/>
          <w:sz w:val="24"/>
          <w:szCs w:val="24"/>
        </w:rPr>
        <w:t>Учебный план по музыке для 5 класса</w:t>
      </w:r>
    </w:p>
    <w:p w:rsidR="005E6DD5" w:rsidRPr="005E6DD5" w:rsidRDefault="005E6DD5" w:rsidP="005E6DD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C305C" w:rsidRDefault="003C305C"/>
    <w:sectPr w:rsidR="003C305C" w:rsidSect="003C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40E2"/>
    <w:rsid w:val="003C305C"/>
    <w:rsid w:val="005E6DD5"/>
    <w:rsid w:val="00924C2A"/>
    <w:rsid w:val="00C6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0E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40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C640E2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5E6D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5E6DD5"/>
    <w:rPr>
      <w:b/>
      <w:bCs/>
    </w:rPr>
  </w:style>
  <w:style w:type="character" w:styleId="a7">
    <w:name w:val="Emphasis"/>
    <w:basedOn w:val="a0"/>
    <w:uiPriority w:val="20"/>
    <w:qFormat/>
    <w:rsid w:val="005E6D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2012-08-30T14:13:00Z</dcterms:created>
  <dcterms:modified xsi:type="dcterms:W3CDTF">2012-08-30T14:13:00Z</dcterms:modified>
</cp:coreProperties>
</file>