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9E" w:rsidRPr="002E299E" w:rsidRDefault="00F7275C" w:rsidP="002E29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="002E299E" w:rsidRPr="002E29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роектн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ая</w:t>
      </w:r>
      <w:r w:rsidR="002E299E" w:rsidRPr="002E29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ь</w:t>
      </w:r>
      <w:r w:rsidR="002E299E" w:rsidRPr="002E29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2E29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 уроках музыки </w:t>
      </w:r>
      <w:r w:rsidR="002E299E" w:rsidRPr="002E29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 использованием ИКТ </w:t>
      </w:r>
    </w:p>
    <w:p w:rsidR="00593CBC" w:rsidRDefault="00D920A6" w:rsidP="00D920A6">
      <w:pPr>
        <w:pStyle w:val="aa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D920A6">
        <w:rPr>
          <w:rFonts w:ascii="Times New Roman" w:hAnsi="Times New Roman" w:cs="Times New Roman"/>
          <w:sz w:val="24"/>
          <w:szCs w:val="24"/>
        </w:rPr>
        <w:t xml:space="preserve">Верьте в талант и творческие силы каждого воспитанника!». Эти слова одного из самых замечательных педагогических деятелей современности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920A6">
        <w:rPr>
          <w:rFonts w:ascii="Times New Roman" w:hAnsi="Times New Roman" w:cs="Times New Roman"/>
          <w:sz w:val="24"/>
          <w:szCs w:val="24"/>
        </w:rPr>
        <w:t xml:space="preserve"> Василия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A6">
        <w:rPr>
          <w:rFonts w:ascii="Times New Roman" w:hAnsi="Times New Roman" w:cs="Times New Roman"/>
          <w:sz w:val="24"/>
          <w:szCs w:val="24"/>
        </w:rPr>
        <w:t xml:space="preserve">Александровича Сухомлинского - можно было бы поставить эпиграфом ко всему, что было им написано. Опыт собственной многолетней учительской практики, обобщение огромного педагогического наследия прошлого убедили его в том, что «сила и возможности воспитания неисчерпаемы. «Воспитание точно отражает жизнь, и оно должно быть </w:t>
      </w:r>
      <w:r w:rsidRPr="00D028AA">
        <w:rPr>
          <w:rFonts w:ascii="Times New Roman" w:hAnsi="Times New Roman" w:cs="Times New Roman"/>
          <w:sz w:val="24"/>
          <w:szCs w:val="24"/>
        </w:rPr>
        <w:t xml:space="preserve">полным жизни и от полноты жизни идущим, тогда оно имеет силу». </w:t>
      </w:r>
      <w:r w:rsidR="00D028AA" w:rsidRPr="00D028AA">
        <w:rPr>
          <w:rFonts w:ascii="Times New Roman" w:hAnsi="Times New Roman" w:cs="Times New Roman"/>
          <w:sz w:val="24"/>
          <w:szCs w:val="24"/>
        </w:rPr>
        <w:t xml:space="preserve">В.А. Сухомлинский свято верил, что для любого школьника можно создать такие условия, при которых учеба станет для него источником «радости, восторга, удивления». Радость в учебе, в любом виде труда школьника – от сознания достигнутого, особенно в учебе, которая была и остается главным видом его деятельности. Радость сама по себе не приходит. Ее «горючее» - успех. </w:t>
      </w:r>
    </w:p>
    <w:p w:rsidR="00593CBC" w:rsidRDefault="00D028AA" w:rsidP="00D920A6">
      <w:pPr>
        <w:pStyle w:val="aa"/>
        <w:rPr>
          <w:rFonts w:ascii="Times New Roman" w:hAnsi="Times New Roman" w:cs="Times New Roman"/>
          <w:sz w:val="24"/>
          <w:szCs w:val="24"/>
        </w:rPr>
      </w:pPr>
      <w:r w:rsidRPr="00D028AA">
        <w:rPr>
          <w:rFonts w:ascii="Times New Roman" w:hAnsi="Times New Roman" w:cs="Times New Roman"/>
          <w:sz w:val="24"/>
          <w:szCs w:val="24"/>
        </w:rPr>
        <w:t xml:space="preserve">Главный смысл деятельности учителя музыки в том и состоит, чтобы создать каждому ученику ситуацию успеха в учебной и внеклассной работе. Именно учебные достижения школьника наиболее сильно окрашивают его жизнь, определяют отношения к педагогам, к родителям, к самому себе. В конечном итоге все это сказывается на нравственном развитии учеников. </w:t>
      </w:r>
    </w:p>
    <w:p w:rsidR="002E299E" w:rsidRPr="00D028AA" w:rsidRDefault="00F7275C" w:rsidP="00D920A6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творческий педагог на протяжении своей педагогической деятельности находится в постоянном поиске: к</w:t>
      </w:r>
      <w:r w:rsidR="002E299E"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традиционных форм обучения, развивающих только репродуктивное мышление у учащихся? Как сконструировать</w:t>
      </w:r>
      <w:r w:rsidR="002E299E"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299E"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художественно-творческий</w:t>
      </w:r>
      <w:proofErr w:type="gramEnd"/>
      <w:r w:rsidR="002E299E"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урок</w:t>
      </w:r>
      <w:r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а? </w:t>
      </w:r>
      <w:r w:rsidR="002E299E"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направить процесс на развитие музыкально-творческого потенциала, воспитания потребности в музыкальном самообразовании. </w:t>
      </w:r>
      <w:r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прост. </w:t>
      </w:r>
      <w:proofErr w:type="gramStart"/>
      <w:r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ориентироваться </w:t>
      </w:r>
      <w:r w:rsidR="002E299E"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современные педагогические технологии</w:t>
      </w:r>
      <w:r w:rsidR="00593C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299E"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принципам художественной педагогики развивающего обучения.</w:t>
      </w:r>
      <w:proofErr w:type="gramEnd"/>
      <w:r w:rsidR="002E299E"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таких методов является «метод проектов».</w:t>
      </w:r>
    </w:p>
    <w:p w:rsidR="00593CBC" w:rsidRDefault="00434181" w:rsidP="00593CB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Несомненно, этот метод не для  тех, кто мечтает  получить результат с первой минуты. Это  кропотливая работа требующая значительных дополнительных  ресурсных затрат  времени, материалов, информационных источников, а применять такой метод можно и нужно как в урочной, так и внеурочной форме занятий. </w:t>
      </w:r>
      <w:r w:rsidR="002E299E"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разберемся, ч</w:t>
      </w:r>
      <w:r w:rsidR="002E299E" w:rsidRPr="00D02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такое проект, метод проекта и проектная деятельность?</w:t>
      </w:r>
      <w:r w:rsidR="00593CBC" w:rsidRPr="00593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93CBC" w:rsidRPr="00593CBC" w:rsidRDefault="00593CBC" w:rsidP="00593CBC">
      <w:pPr>
        <w:pStyle w:val="aa"/>
        <w:rPr>
          <w:rFonts w:ascii="Times New Roman" w:eastAsia="+mn-ea" w:hAnsi="Times New Roman" w:cs="Times New Roman"/>
          <w:b/>
          <w:i/>
          <w:iCs/>
          <w:color w:val="482400"/>
          <w:sz w:val="24"/>
          <w:szCs w:val="24"/>
          <w:lang w:eastAsia="ru-RU"/>
        </w:rPr>
      </w:pPr>
      <w:r w:rsidRPr="00593CBC">
        <w:rPr>
          <w:rFonts w:ascii="Times New Roman" w:hAnsi="Times New Roman" w:cs="Times New Roman"/>
          <w:sz w:val="24"/>
          <w:szCs w:val="24"/>
          <w:lang w:eastAsia="ru-RU"/>
        </w:rPr>
        <w:t>Понятийный аппарат:</w:t>
      </w:r>
      <w:r w:rsidRPr="00593CBC">
        <w:rPr>
          <w:rFonts w:ascii="Times New Roman" w:eastAsia="+mn-ea" w:hAnsi="Times New Roman" w:cs="Times New Roman"/>
          <w:b/>
          <w:i/>
          <w:iCs/>
          <w:color w:val="482400"/>
          <w:sz w:val="24"/>
          <w:szCs w:val="24"/>
          <w:lang w:eastAsia="ru-RU"/>
        </w:rPr>
        <w:t xml:space="preserve"> </w:t>
      </w:r>
    </w:p>
    <w:p w:rsidR="00593CBC" w:rsidRPr="00593CBC" w:rsidRDefault="00593CBC" w:rsidP="00593CBC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C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Проект </w:t>
      </w:r>
      <w:r w:rsidRPr="00593CBC">
        <w:rPr>
          <w:rFonts w:ascii="Times New Roman" w:hAnsi="Times New Roman" w:cs="Times New Roman"/>
          <w:sz w:val="24"/>
          <w:szCs w:val="24"/>
        </w:rPr>
        <w:t xml:space="preserve">– В переводе с </w:t>
      </w:r>
      <w:proofErr w:type="gramStart"/>
      <w:r w:rsidRPr="00593CBC">
        <w:rPr>
          <w:rFonts w:ascii="Times New Roman" w:hAnsi="Times New Roman" w:cs="Times New Roman"/>
          <w:sz w:val="24"/>
          <w:szCs w:val="24"/>
        </w:rPr>
        <w:t>латинского</w:t>
      </w:r>
      <w:proofErr w:type="gramEnd"/>
      <w:r w:rsidRPr="00593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означает «</w:t>
      </w:r>
      <w:r w:rsidRPr="00593CBC">
        <w:rPr>
          <w:rFonts w:ascii="Times New Roman" w:hAnsi="Times New Roman" w:cs="Times New Roman"/>
          <w:sz w:val="24"/>
          <w:szCs w:val="24"/>
        </w:rPr>
        <w:t xml:space="preserve">брошенный вперёд». Замысел переустройства того или иного участка действительности согласно определённым правилам. </w:t>
      </w:r>
      <w:r w:rsidRPr="00593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593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проектом  </w:t>
      </w:r>
      <w:r w:rsidRPr="00593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подразумевают</w:t>
      </w:r>
      <w:r w:rsidRPr="005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</w:t>
      </w:r>
      <w:r w:rsidRPr="00593C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организованный учителем и самостоятельно выполняемый детьми комплекс действий</w:t>
      </w:r>
      <w:r w:rsidRPr="005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субъективно значимой проблемы ученика, </w:t>
      </w:r>
      <w:r w:rsidRPr="00593C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завершающийся созданием проекта</w:t>
      </w:r>
      <w:r w:rsidRPr="005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представлением в рамках устной или письменной презентации.</w:t>
      </w:r>
    </w:p>
    <w:p w:rsidR="00593CBC" w:rsidRPr="00593CBC" w:rsidRDefault="00593CBC" w:rsidP="00593CB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93CBC" w:rsidRPr="00593CBC" w:rsidRDefault="00593CBC" w:rsidP="00593CBC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CB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Метод проектов</w:t>
      </w:r>
      <w:r w:rsidRPr="00593CBC">
        <w:rPr>
          <w:rFonts w:ascii="Times New Roman" w:hAnsi="Times New Roman" w:cs="Times New Roman"/>
          <w:sz w:val="24"/>
          <w:szCs w:val="24"/>
          <w:lang w:eastAsia="ru-RU"/>
        </w:rPr>
        <w:t xml:space="preserve"> – это способы организации самостоятельной деятельности учащихся по достижению определённого результата. </w:t>
      </w:r>
      <w:r w:rsidRPr="00593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Методом проектов </w:t>
      </w:r>
      <w:r w:rsidRPr="005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считать  </w:t>
      </w:r>
      <w:r w:rsidRPr="00593C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технологию моделирования и организацию образовательных ситуаций</w:t>
      </w:r>
      <w:r w:rsidRPr="005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3C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которых учащийся ставит и решает собственные проблемы</w:t>
      </w:r>
      <w:r w:rsidRPr="00593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технология сопровождения самостоятельной деятельности учащегося.</w:t>
      </w:r>
    </w:p>
    <w:p w:rsidR="00593CBC" w:rsidRPr="00593CBC" w:rsidRDefault="00593CBC" w:rsidP="00593CBC">
      <w:pPr>
        <w:pStyle w:val="aa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3C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Проектирование</w:t>
      </w:r>
      <w:r w:rsidRPr="00593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3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это целенаправленная деятельность по нахождению решения проблем и осуществлению изменений в окружающей среде </w:t>
      </w:r>
      <w:proofErr w:type="gramStart"/>
      <w:r w:rsidRPr="00593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593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естественной и искусственной); </w:t>
      </w:r>
    </w:p>
    <w:p w:rsidR="00593CBC" w:rsidRPr="00593CBC" w:rsidRDefault="00593CBC" w:rsidP="00593CBC">
      <w:pPr>
        <w:pStyle w:val="aa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3C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Учебный творческий проект</w:t>
      </w:r>
      <w:r w:rsidRPr="00593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самостоятельно разработанный и изготовленный продукт </w:t>
      </w:r>
      <w:proofErr w:type="gramStart"/>
      <w:r w:rsidRPr="00593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593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материальный или интеллектуальный) от идеи до её воплощения, обладающий субъективной или объективной новизной, выполненный под контролем и при консультации учителя.</w:t>
      </w:r>
    </w:p>
    <w:p w:rsidR="00593CBC" w:rsidRDefault="00593CBC" w:rsidP="00593CBC">
      <w:pPr>
        <w:pStyle w:val="aa"/>
        <w:rPr>
          <w:rFonts w:eastAsia="Times New Roman"/>
          <w:lang w:eastAsia="ru-RU"/>
        </w:rPr>
      </w:pPr>
      <w:r w:rsidRPr="00593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  <w:r w:rsidRPr="005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естественная среда для формирования и оценивания ключевых компетентностей</w:t>
      </w:r>
      <w:r w:rsidRPr="002E299E">
        <w:rPr>
          <w:rFonts w:eastAsia="Times New Roman"/>
          <w:lang w:eastAsia="ru-RU"/>
        </w:rPr>
        <w:t>.</w:t>
      </w:r>
    </w:p>
    <w:p w:rsidR="002E299E" w:rsidRPr="00D028AA" w:rsidRDefault="002E299E" w:rsidP="002E2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9" w:rsidRDefault="00AA0449" w:rsidP="00593CBC">
      <w:pPr>
        <w:pStyle w:val="aa"/>
        <w:rPr>
          <w:rFonts w:ascii="Tahoma" w:eastAsia="+mn-ea" w:hAnsi="Tahoma" w:cs="+mn-cs"/>
          <w:b/>
          <w:bCs/>
          <w:color w:val="FFFFFF"/>
          <w:kern w:val="24"/>
          <w:sz w:val="24"/>
          <w:szCs w:val="24"/>
          <w:lang w:eastAsia="ru-RU"/>
        </w:rPr>
      </w:pPr>
      <w:proofErr w:type="gramStart"/>
      <w:r w:rsidRPr="00D028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проектного обучения </w:t>
      </w:r>
      <w:r w:rsidRPr="00D028AA">
        <w:rPr>
          <w:rFonts w:ascii="Times New Roman" w:hAnsi="Times New Roman" w:cs="Times New Roman"/>
          <w:sz w:val="24"/>
          <w:szCs w:val="24"/>
          <w:lang w:eastAsia="ru-RU"/>
        </w:rPr>
        <w:t>— создать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исследовательские умения (умения выявления проблем, сбора информации, наблюдения, проведения эксперимента, анализа, построения гипотез, общения); развивают системное мышление.</w:t>
      </w:r>
      <w:proofErr w:type="gramEnd"/>
      <w:r w:rsidRPr="00D0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8A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28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Исходные теоретические позиции проектного обучения: </w:t>
      </w:r>
      <w:r w:rsidRPr="00D028A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1) в центре внимания — учащийся, содействие развитию его творческих способностей; </w:t>
      </w:r>
      <w:r w:rsidRPr="00D028A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образовательный процесс строится не в логике учебного предмета, а в логике деятельности, имеющей личностный смысл для учащегося, что повышает его мотивацию в учении; </w:t>
      </w:r>
      <w:r w:rsidRPr="00D028AA">
        <w:rPr>
          <w:rFonts w:ascii="Times New Roman" w:hAnsi="Times New Roman" w:cs="Times New Roman"/>
          <w:sz w:val="24"/>
          <w:szCs w:val="24"/>
          <w:lang w:eastAsia="ru-RU"/>
        </w:rPr>
        <w:br/>
        <w:t>3) индивидуальный темп работы над проектом обеспечивает выход каждого учащегося на свой уровень развития;</w:t>
      </w:r>
      <w:proofErr w:type="gramEnd"/>
      <w:r w:rsidRPr="00D0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8AA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4) комплексный подход в разработке учебных проектов способствует сбалансированному развитию основных физиологических и психических функций учащегося; </w:t>
      </w:r>
      <w:r>
        <w:rPr>
          <w:rFonts w:ascii="Times New Roman" w:hAnsi="Times New Roman"/>
          <w:lang w:eastAsia="ru-RU"/>
        </w:rPr>
        <w:br/>
        <w:t xml:space="preserve">5) глубоко осознанное усвоение базовых знаний обеспечивается за счет универсального их использования в разных ситуациях. </w:t>
      </w:r>
      <w:r>
        <w:rPr>
          <w:rFonts w:ascii="Times New Roman" w:hAnsi="Times New Roman"/>
          <w:lang w:eastAsia="ru-RU"/>
        </w:rPr>
        <w:br/>
      </w:r>
      <w:r w:rsidR="00DE3379" w:rsidRPr="00593C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Типы проектов</w:t>
      </w:r>
      <w:r w:rsidR="00DE3379" w:rsidRPr="00DE3379">
        <w:rPr>
          <w:rFonts w:ascii="Tahoma" w:eastAsia="+mn-ea" w:hAnsi="Tahoma" w:cs="+mn-cs"/>
          <w:b/>
          <w:bCs/>
          <w:color w:val="FFFFFF"/>
          <w:kern w:val="24"/>
          <w:sz w:val="24"/>
          <w:szCs w:val="24"/>
          <w:lang w:eastAsia="ru-RU"/>
        </w:rPr>
        <w:t xml:space="preserve"> </w:t>
      </w:r>
    </w:p>
    <w:p w:rsidR="00DE3379" w:rsidRPr="00593CBC" w:rsidRDefault="00DE3379" w:rsidP="00DE3379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93CBC">
        <w:rPr>
          <w:rFonts w:ascii="Times New Roman" w:hAnsi="Times New Roman" w:cs="Times New Roman"/>
          <w:b/>
          <w:sz w:val="24"/>
          <w:szCs w:val="24"/>
        </w:rPr>
        <w:t>ИССЛЕДОВАТЕЛЬСКИЕ</w:t>
      </w:r>
    </w:p>
    <w:p w:rsidR="00F111AF" w:rsidRPr="00DE3379" w:rsidRDefault="0056613B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E3379">
        <w:rPr>
          <w:rFonts w:ascii="Times New Roman" w:hAnsi="Times New Roman" w:cs="Times New Roman"/>
          <w:sz w:val="24"/>
          <w:szCs w:val="24"/>
          <w:lang w:eastAsia="ru-RU"/>
        </w:rPr>
        <w:t>Доказательство актуальности темы</w:t>
      </w:r>
    </w:p>
    <w:p w:rsidR="00DE3379" w:rsidRPr="00DE3379" w:rsidRDefault="0056613B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E3379">
        <w:rPr>
          <w:rFonts w:ascii="Times New Roman" w:hAnsi="Times New Roman" w:cs="Times New Roman"/>
          <w:sz w:val="24"/>
          <w:szCs w:val="24"/>
          <w:lang w:eastAsia="ru-RU"/>
        </w:rPr>
        <w:t>Определение проблемы, предмета</w:t>
      </w:r>
      <w:r w:rsidR="00DE33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3379" w:rsidRPr="00DE3379">
        <w:rPr>
          <w:rFonts w:ascii="Times New Roman" w:hAnsi="Times New Roman" w:cs="Times New Roman"/>
          <w:sz w:val="24"/>
          <w:szCs w:val="24"/>
          <w:lang w:eastAsia="ru-RU"/>
        </w:rPr>
        <w:t>и объекта исследования</w:t>
      </w:r>
    </w:p>
    <w:p w:rsidR="00F111AF" w:rsidRDefault="0056613B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E3379">
        <w:rPr>
          <w:rFonts w:ascii="Times New Roman" w:hAnsi="Times New Roman" w:cs="Times New Roman"/>
          <w:sz w:val="24"/>
          <w:szCs w:val="24"/>
          <w:lang w:eastAsia="ru-RU"/>
        </w:rPr>
        <w:t>Перечень задач, методов и т.д.</w:t>
      </w:r>
    </w:p>
    <w:p w:rsidR="00DE3379" w:rsidRPr="00DE3379" w:rsidRDefault="00DE3379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E33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ИНФОРМАЦИОННЫЕ</w:t>
      </w:r>
    </w:p>
    <w:p w:rsidR="00DE3379" w:rsidRPr="00DE3379" w:rsidRDefault="00DE3379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E3379">
        <w:rPr>
          <w:rFonts w:ascii="Times New Roman" w:hAnsi="Times New Roman" w:cs="Times New Roman"/>
          <w:sz w:val="24"/>
          <w:szCs w:val="24"/>
          <w:lang w:eastAsia="ru-RU"/>
        </w:rPr>
        <w:t>Сбор информации и ознакомление с ней заинтересованных лиц,</w:t>
      </w:r>
      <w:r w:rsidR="00593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3379">
        <w:rPr>
          <w:rFonts w:ascii="Times New Roman" w:hAnsi="Times New Roman" w:cs="Times New Roman"/>
          <w:sz w:val="24"/>
          <w:szCs w:val="24"/>
          <w:lang w:eastAsia="ru-RU"/>
        </w:rPr>
        <w:t>анализ и обобщение фактов.</w:t>
      </w:r>
    </w:p>
    <w:p w:rsidR="00DE3379" w:rsidRDefault="00DE3379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E3379">
        <w:rPr>
          <w:rFonts w:ascii="Times New Roman" w:hAnsi="Times New Roman" w:cs="Times New Roman"/>
          <w:sz w:val="24"/>
          <w:szCs w:val="24"/>
          <w:lang w:eastAsia="ru-RU"/>
        </w:rPr>
        <w:t>Предполагают презентацию</w:t>
      </w:r>
    </w:p>
    <w:p w:rsidR="00DE3379" w:rsidRPr="00DE3379" w:rsidRDefault="00DE3379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E33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СОЦИАЛЬНО ЗНАЧИМЫЕ</w:t>
      </w:r>
    </w:p>
    <w:p w:rsidR="00DE3379" w:rsidRPr="00DE3379" w:rsidRDefault="00DE3379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E3379">
        <w:rPr>
          <w:rFonts w:ascii="Times New Roman" w:hAnsi="Times New Roman" w:cs="Times New Roman"/>
          <w:sz w:val="24"/>
          <w:szCs w:val="24"/>
          <w:lang w:eastAsia="ru-RU"/>
        </w:rPr>
        <w:t>Результат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E3379">
        <w:rPr>
          <w:rFonts w:ascii="Times New Roman" w:hAnsi="Times New Roman" w:cs="Times New Roman"/>
          <w:sz w:val="24"/>
          <w:szCs w:val="24"/>
          <w:lang w:eastAsia="ru-RU"/>
        </w:rPr>
        <w:t>ориентирован на интерес какой-либо группы людей.</w:t>
      </w:r>
    </w:p>
    <w:p w:rsidR="00DE3379" w:rsidRDefault="00DE3379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E3379">
        <w:rPr>
          <w:rFonts w:ascii="Times New Roman" w:hAnsi="Times New Roman" w:cs="Times New Roman"/>
          <w:sz w:val="24"/>
          <w:szCs w:val="24"/>
          <w:lang w:eastAsia="ru-RU"/>
        </w:rPr>
        <w:t>Требуется внешняя экспертиза</w:t>
      </w:r>
    </w:p>
    <w:p w:rsidR="00DE3379" w:rsidRPr="00DE3379" w:rsidRDefault="00DE3379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E33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ТВОРЧЕСКИЕ</w:t>
      </w:r>
    </w:p>
    <w:p w:rsidR="00DE3379" w:rsidRDefault="00DE3379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E3379">
        <w:rPr>
          <w:rFonts w:ascii="Times New Roman" w:hAnsi="Times New Roman" w:cs="Times New Roman"/>
          <w:sz w:val="24"/>
          <w:szCs w:val="24"/>
          <w:lang w:eastAsia="ru-RU"/>
        </w:rPr>
        <w:t>Подчиняются жанру конечного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3379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результата </w:t>
      </w:r>
      <w:proofErr w:type="gramStart"/>
      <w:r w:rsidRPr="00DE337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E3379">
        <w:rPr>
          <w:rFonts w:ascii="Times New Roman" w:hAnsi="Times New Roman" w:cs="Times New Roman"/>
          <w:sz w:val="24"/>
          <w:szCs w:val="24"/>
          <w:lang w:eastAsia="ru-RU"/>
        </w:rPr>
        <w:t>газета, фильм,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3379">
        <w:rPr>
          <w:rFonts w:ascii="Times New Roman" w:hAnsi="Times New Roman" w:cs="Times New Roman"/>
          <w:sz w:val="24"/>
          <w:szCs w:val="24"/>
          <w:lang w:eastAsia="ru-RU"/>
        </w:rPr>
        <w:t>праздник). Результаты оформляются в завершённой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3379">
        <w:rPr>
          <w:rFonts w:ascii="Times New Roman" w:hAnsi="Times New Roman" w:cs="Times New Roman"/>
          <w:sz w:val="24"/>
          <w:szCs w:val="24"/>
          <w:lang w:eastAsia="ru-RU"/>
        </w:rPr>
        <w:t xml:space="preserve">форме </w:t>
      </w:r>
      <w:proofErr w:type="gramStart"/>
      <w:r w:rsidRPr="00DE337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E3379">
        <w:rPr>
          <w:rFonts w:ascii="Times New Roman" w:hAnsi="Times New Roman" w:cs="Times New Roman"/>
          <w:sz w:val="24"/>
          <w:szCs w:val="24"/>
          <w:lang w:eastAsia="ru-RU"/>
        </w:rPr>
        <w:t>сценарий и т.п.)</w:t>
      </w:r>
    </w:p>
    <w:p w:rsidR="00DE3379" w:rsidRPr="00DE3379" w:rsidRDefault="00DE3379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E33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ТЕЛЕКОММУНИКАЦИОННЫЕ</w:t>
      </w:r>
    </w:p>
    <w:p w:rsidR="00DE3379" w:rsidRDefault="00DE3379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E3379">
        <w:rPr>
          <w:rFonts w:ascii="Times New Roman" w:hAnsi="Times New Roman" w:cs="Times New Roman"/>
          <w:sz w:val="24"/>
          <w:szCs w:val="24"/>
          <w:lang w:eastAsia="ru-RU"/>
        </w:rPr>
        <w:t>Совместная деятельность учащихся-партнёров строится</w:t>
      </w:r>
      <w:r w:rsidR="00BF4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3379">
        <w:rPr>
          <w:rFonts w:ascii="Times New Roman" w:hAnsi="Times New Roman" w:cs="Times New Roman"/>
          <w:sz w:val="24"/>
          <w:szCs w:val="24"/>
          <w:lang w:eastAsia="ru-RU"/>
        </w:rPr>
        <w:t>на основе компьютерной связи для</w:t>
      </w:r>
      <w:r w:rsidR="00BF4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3379">
        <w:rPr>
          <w:rFonts w:ascii="Times New Roman" w:hAnsi="Times New Roman" w:cs="Times New Roman"/>
          <w:sz w:val="24"/>
          <w:szCs w:val="24"/>
          <w:lang w:eastAsia="ru-RU"/>
        </w:rPr>
        <w:t>достижения общего результата</w:t>
      </w:r>
    </w:p>
    <w:p w:rsidR="000801FB" w:rsidRDefault="000801FB" w:rsidP="000801FB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801FB" w:rsidRPr="000801FB" w:rsidRDefault="000801FB" w:rsidP="000801F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0801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Стадии разработки проекта</w:t>
      </w:r>
    </w:p>
    <w:p w:rsidR="00F111AF" w:rsidRPr="000801FB" w:rsidRDefault="0056613B" w:rsidP="000801FB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801F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Организационно – подготовительная – </w:t>
      </w:r>
      <w:proofErr w:type="spellStart"/>
      <w:r w:rsidRPr="000801FB">
        <w:rPr>
          <w:rFonts w:ascii="Times New Roman" w:hAnsi="Times New Roman" w:cs="Times New Roman"/>
          <w:sz w:val="24"/>
          <w:szCs w:val="24"/>
          <w:lang w:eastAsia="ru-RU"/>
        </w:rPr>
        <w:t>проблематизация</w:t>
      </w:r>
      <w:proofErr w:type="spellEnd"/>
      <w:r w:rsidRPr="000801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93CBC">
        <w:rPr>
          <w:rFonts w:ascii="Times New Roman" w:hAnsi="Times New Roman" w:cs="Times New Roman"/>
          <w:sz w:val="24"/>
          <w:szCs w:val="24"/>
          <w:lang w:eastAsia="ru-RU"/>
        </w:rPr>
        <w:t>разработка проектного задания (</w:t>
      </w:r>
      <w:r w:rsidRPr="000801FB">
        <w:rPr>
          <w:rFonts w:ascii="Times New Roman" w:hAnsi="Times New Roman" w:cs="Times New Roman"/>
          <w:sz w:val="24"/>
          <w:szCs w:val="24"/>
          <w:lang w:eastAsia="ru-RU"/>
        </w:rPr>
        <w:t xml:space="preserve">выбор); </w:t>
      </w:r>
    </w:p>
    <w:p w:rsidR="00F111AF" w:rsidRPr="000801FB" w:rsidRDefault="00593CBC" w:rsidP="000801FB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Разработка проекта (</w:t>
      </w:r>
      <w:r w:rsidR="0056613B" w:rsidRPr="000801FB">
        <w:rPr>
          <w:rFonts w:ascii="Times New Roman" w:hAnsi="Times New Roman" w:cs="Times New Roman"/>
          <w:sz w:val="24"/>
          <w:szCs w:val="24"/>
          <w:lang w:eastAsia="ru-RU"/>
        </w:rPr>
        <w:t>планирование)</w:t>
      </w:r>
      <w:r w:rsidR="0056613B" w:rsidRPr="000801FB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  <w:r w:rsidR="0056613B" w:rsidRPr="00080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11AF" w:rsidRPr="000801FB" w:rsidRDefault="0056613B" w:rsidP="000801FB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801FB">
        <w:rPr>
          <w:rFonts w:ascii="Times New Roman" w:hAnsi="Times New Roman" w:cs="Times New Roman"/>
          <w:sz w:val="24"/>
          <w:szCs w:val="24"/>
          <w:lang w:eastAsia="ru-RU"/>
        </w:rPr>
        <w:t>Технологическая стадия</w:t>
      </w:r>
      <w:r w:rsidRPr="000801FB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  <w:r w:rsidRPr="00080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11AF" w:rsidRPr="000801FB" w:rsidRDefault="00593CBC" w:rsidP="000801FB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Заключительная стадия (</w:t>
      </w:r>
      <w:r w:rsidR="0056613B" w:rsidRPr="000801FB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результатов, презентация, обсуждение, </w:t>
      </w:r>
      <w:proofErr w:type="spellStart"/>
      <w:r w:rsidR="0056613B" w:rsidRPr="000801FB">
        <w:rPr>
          <w:rFonts w:ascii="Times New Roman" w:hAnsi="Times New Roman" w:cs="Times New Roman"/>
          <w:sz w:val="24"/>
          <w:szCs w:val="24"/>
          <w:lang w:eastAsia="ru-RU"/>
        </w:rPr>
        <w:t>саморефлексия</w:t>
      </w:r>
      <w:proofErr w:type="spellEnd"/>
      <w:r w:rsidR="0056613B" w:rsidRPr="000801F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801FB" w:rsidRPr="00DE3379" w:rsidRDefault="000801FB" w:rsidP="00DE337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FB" w:rsidRPr="000801FB" w:rsidRDefault="000801FB" w:rsidP="000801F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0801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01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разработки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01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 и их содержание</w:t>
      </w:r>
    </w:p>
    <w:tbl>
      <w:tblPr>
        <w:tblStyle w:val="ab"/>
        <w:tblW w:w="9349" w:type="dxa"/>
        <w:tblLayout w:type="fixed"/>
        <w:tblLook w:val="04A0"/>
      </w:tblPr>
      <w:tblGrid>
        <w:gridCol w:w="1384"/>
        <w:gridCol w:w="2693"/>
        <w:gridCol w:w="2685"/>
        <w:gridCol w:w="2587"/>
      </w:tblGrid>
      <w:tr w:rsidR="00E344B9" w:rsidTr="00E344B9">
        <w:tc>
          <w:tcPr>
            <w:tcW w:w="1384" w:type="dxa"/>
          </w:tcPr>
          <w:p w:rsidR="00E344B9" w:rsidRDefault="00E344B9" w:rsidP="00593C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1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693" w:type="dxa"/>
          </w:tcPr>
          <w:p w:rsidR="00E344B9" w:rsidRDefault="00E344B9" w:rsidP="00DE33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1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85" w:type="dxa"/>
          </w:tcPr>
          <w:p w:rsidR="00E344B9" w:rsidRDefault="00E344B9" w:rsidP="00DE33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1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87" w:type="dxa"/>
          </w:tcPr>
          <w:p w:rsidR="00E344B9" w:rsidRDefault="00E344B9" w:rsidP="00DE33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1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формы сотрудничества</w:t>
            </w:r>
          </w:p>
        </w:tc>
      </w:tr>
      <w:tr w:rsidR="00E344B9" w:rsidTr="00E344B9">
        <w:tc>
          <w:tcPr>
            <w:tcW w:w="1384" w:type="dxa"/>
          </w:tcPr>
          <w:p w:rsidR="00E344B9" w:rsidRDefault="00E344B9" w:rsidP="00DE33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1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801FB">
              <w:rPr>
                <w:rFonts w:ascii="Times New Roman" w:hAnsi="Times New Roman" w:cs="Times New Roman"/>
                <w:bCs/>
              </w:rPr>
              <w:t xml:space="preserve"> Подготовительный</w:t>
            </w:r>
          </w:p>
        </w:tc>
        <w:tc>
          <w:tcPr>
            <w:tcW w:w="2693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</w:rPr>
            </w:pPr>
            <w:r w:rsidRPr="000801FB">
              <w:rPr>
                <w:rFonts w:ascii="Times New Roman" w:hAnsi="Times New Roman" w:cs="Times New Roman"/>
                <w:bCs/>
              </w:rPr>
              <w:t>Мотивация, целеполагание участников проектировочной деятельности</w:t>
            </w:r>
          </w:p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</w:rPr>
            </w:pPr>
          </w:p>
          <w:p w:rsidR="00E344B9" w:rsidRDefault="00E344B9" w:rsidP="00DE33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</w:tcPr>
          <w:p w:rsidR="00E344B9" w:rsidRDefault="00E344B9" w:rsidP="00DE33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1FB">
              <w:rPr>
                <w:rFonts w:ascii="Times New Roman" w:hAnsi="Times New Roman" w:cs="Times New Roman"/>
                <w:bCs/>
              </w:rPr>
              <w:t>Осознание проблемной ситуации, выбор темы проекта. Постановка цели</w:t>
            </w:r>
          </w:p>
        </w:tc>
        <w:tc>
          <w:tcPr>
            <w:tcW w:w="2587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1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Творческие группы, характеризующиеся созданием проблемно-мотивационной среды</w:t>
            </w:r>
          </w:p>
          <w:p w:rsidR="00E344B9" w:rsidRDefault="00E344B9" w:rsidP="00DE33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4B9" w:rsidTr="00E344B9">
        <w:tc>
          <w:tcPr>
            <w:tcW w:w="1384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ровочный</w:t>
            </w:r>
            <w:proofErr w:type="spellEnd"/>
            <w:proofErr w:type="gramEnd"/>
          </w:p>
          <w:p w:rsidR="00E344B9" w:rsidRPr="000801FB" w:rsidRDefault="00E344B9" w:rsidP="00DE337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</w:tcPr>
          <w:p w:rsidR="00E344B9" w:rsidRPr="000801FB" w:rsidRDefault="00E344B9" w:rsidP="00DE3379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плана деятельности. Продумывание хода деятельности, распределение заданий в работе с учетом выбранной позиции</w:t>
            </w:r>
          </w:p>
        </w:tc>
        <w:tc>
          <w:tcPr>
            <w:tcW w:w="2587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работа, семинар, «мозговой штурм</w:t>
            </w:r>
            <w:r w:rsidRPr="000801FB">
              <w:rPr>
                <w:b/>
                <w:bCs/>
                <w:u w:val="single"/>
              </w:rPr>
              <w:t>», практикум</w:t>
            </w:r>
          </w:p>
        </w:tc>
      </w:tr>
      <w:tr w:rsidR="00E344B9" w:rsidTr="00E344B9">
        <w:tc>
          <w:tcPr>
            <w:tcW w:w="1384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+mn-ea" w:hAnsi="Times New Roman" w:cs="Times New Roman"/>
                <w:bCs/>
                <w:shadow/>
                <w:color w:val="FFFFCC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ческий</w:t>
            </w:r>
            <w:proofErr w:type="spellEnd"/>
            <w:proofErr w:type="gramEnd"/>
          </w:p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продукта, результата проектной деятельности за счет выполнения определенных действий</w:t>
            </w:r>
          </w:p>
        </w:tc>
        <w:tc>
          <w:tcPr>
            <w:tcW w:w="2685" w:type="dxa"/>
          </w:tcPr>
          <w:p w:rsidR="00E344B9" w:rsidRPr="000801FB" w:rsidRDefault="00E344B9" w:rsidP="00DE337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Исследование. Сбор и обработка данных. Интерпретация результатов. Графическое представление результатов</w:t>
            </w:r>
          </w:p>
        </w:tc>
        <w:tc>
          <w:tcPr>
            <w:tcW w:w="2587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Проблемная группа, творческая лаборатория, служба развития</w:t>
            </w:r>
          </w:p>
        </w:tc>
      </w:tr>
      <w:tr w:rsidR="00E344B9" w:rsidTr="00E344B9">
        <w:tc>
          <w:tcPr>
            <w:tcW w:w="1384" w:type="dxa"/>
          </w:tcPr>
          <w:p w:rsidR="00E344B9" w:rsidRPr="000801FB" w:rsidRDefault="00E344B9" w:rsidP="00E344B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801FB">
              <w:rPr>
                <w:rFonts w:ascii="Times New Roman" w:eastAsia="+mn-ea" w:hAnsi="Times New Roman" w:cs="Times New Roman"/>
                <w:bCs/>
                <w:shadow/>
                <w:color w:val="FFFFCC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ческий</w:t>
            </w:r>
            <w:proofErr w:type="spellEnd"/>
            <w:proofErr w:type="gramEnd"/>
          </w:p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2685" w:type="dxa"/>
          </w:tcPr>
          <w:p w:rsidR="00E344B9" w:rsidRPr="000801FB" w:rsidRDefault="00E344B9" w:rsidP="00DE337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планируемых и реальных результатов, обобщение, выводы</w:t>
            </w:r>
          </w:p>
        </w:tc>
        <w:tc>
          <w:tcPr>
            <w:tcW w:w="2587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Семинар, круглый стол, консультация</w:t>
            </w:r>
          </w:p>
        </w:tc>
      </w:tr>
      <w:tr w:rsidR="00E344B9" w:rsidTr="00E344B9">
        <w:tc>
          <w:tcPr>
            <w:tcW w:w="1384" w:type="dxa"/>
          </w:tcPr>
          <w:p w:rsidR="00E344B9" w:rsidRPr="000801FB" w:rsidRDefault="00E344B9" w:rsidP="00E344B9">
            <w:pPr>
              <w:pStyle w:val="aa"/>
              <w:ind w:right="-108"/>
              <w:rPr>
                <w:rFonts w:ascii="Times New Roman" w:hAnsi="Times New Roman" w:cs="Times New Roman"/>
                <w:bCs/>
              </w:rPr>
            </w:pPr>
            <w:r w:rsidRPr="009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01FB">
              <w:rPr>
                <w:rFonts w:ascii="Times New Roman" w:eastAsia="+mn-ea" w:hAnsi="Times New Roman" w:cs="Times New Roman"/>
                <w:bCs/>
                <w:shadow/>
                <w:color w:val="FFFFCC"/>
                <w:kern w:val="24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0801FB">
              <w:rPr>
                <w:rFonts w:ascii="Times New Roman" w:hAnsi="Times New Roman" w:cs="Times New Roman"/>
                <w:bCs/>
              </w:rPr>
              <w:t>Контроль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0801FB">
              <w:rPr>
                <w:rFonts w:ascii="Times New Roman" w:hAnsi="Times New Roman" w:cs="Times New Roman"/>
                <w:bCs/>
              </w:rPr>
              <w:t>но-коррекци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0801FB">
              <w:rPr>
                <w:rFonts w:ascii="Times New Roman" w:hAnsi="Times New Roman" w:cs="Times New Roman"/>
                <w:bCs/>
              </w:rPr>
              <w:t>онный</w:t>
            </w:r>
            <w:proofErr w:type="spellEnd"/>
          </w:p>
          <w:p w:rsidR="00E344B9" w:rsidRPr="000801FB" w:rsidRDefault="00E344B9" w:rsidP="00E344B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FB">
              <w:rPr>
                <w:rFonts w:ascii="Times New Roman" w:hAnsi="Times New Roman" w:cs="Times New Roman"/>
                <w:bCs/>
              </w:rPr>
              <w:t>Коррекция</w:t>
            </w:r>
          </w:p>
        </w:tc>
        <w:tc>
          <w:tcPr>
            <w:tcW w:w="2685" w:type="dxa"/>
          </w:tcPr>
          <w:p w:rsidR="00E344B9" w:rsidRPr="000801FB" w:rsidRDefault="00E344B9" w:rsidP="00E344B9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0801FB">
              <w:rPr>
                <w:rFonts w:ascii="Times New Roman" w:hAnsi="Times New Roman" w:cs="Times New Roman"/>
                <w:bCs/>
              </w:rPr>
              <w:t>Анализ успехов и ошибок, поиск способов коррекции ошибок</w:t>
            </w:r>
          </w:p>
          <w:p w:rsidR="00E344B9" w:rsidRPr="000801FB" w:rsidRDefault="00E344B9" w:rsidP="00E344B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ученика</w:t>
            </w:r>
          </w:p>
          <w:p w:rsidR="00E344B9" w:rsidRPr="000801FB" w:rsidRDefault="00E344B9" w:rsidP="00DE337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F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консультация, индивидуально-групповая рефлексия</w:t>
            </w:r>
          </w:p>
        </w:tc>
      </w:tr>
      <w:tr w:rsidR="00E344B9" w:rsidTr="00E344B9">
        <w:tc>
          <w:tcPr>
            <w:tcW w:w="1384" w:type="dxa"/>
          </w:tcPr>
          <w:p w:rsidR="00E344B9" w:rsidRPr="009B3BAF" w:rsidRDefault="00E344B9" w:rsidP="00E344B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B3BAF">
              <w:rPr>
                <w:rFonts w:ascii="Times New Roman" w:eastAsia="+mn-ea" w:hAnsi="Times New Roman" w:cs="Times New Roman"/>
                <w:bCs/>
                <w:shadow/>
                <w:color w:val="FFFFCC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3BAF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B3BAF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тельный</w:t>
            </w:r>
            <w:proofErr w:type="spellEnd"/>
            <w:proofErr w:type="gramEnd"/>
          </w:p>
          <w:p w:rsidR="00E344B9" w:rsidRPr="009B3BAF" w:rsidRDefault="00E344B9" w:rsidP="00E344B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9B3BAF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2685" w:type="dxa"/>
          </w:tcPr>
          <w:p w:rsidR="00E344B9" w:rsidRPr="000801FB" w:rsidRDefault="00E344B9" w:rsidP="00E344B9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9B3BA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содержания работы, обоснование выводов</w:t>
            </w:r>
          </w:p>
        </w:tc>
        <w:tc>
          <w:tcPr>
            <w:tcW w:w="2587" w:type="dxa"/>
          </w:tcPr>
          <w:p w:rsidR="00E344B9" w:rsidRPr="000801FB" w:rsidRDefault="00E344B9" w:rsidP="00593CB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BAF">
              <w:rPr>
                <w:rFonts w:ascii="Times New Roman" w:hAnsi="Times New Roman" w:cs="Times New Roman"/>
                <w:bCs/>
                <w:sz w:val="24"/>
                <w:szCs w:val="24"/>
              </w:rPr>
              <w:t>Пленарная дискуссия, межгрупповое взаимодействие</w:t>
            </w:r>
          </w:p>
        </w:tc>
      </w:tr>
    </w:tbl>
    <w:p w:rsidR="002E299E" w:rsidRPr="002E299E" w:rsidRDefault="00C66A39" w:rsidP="002E2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примера: 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Сергеевой Критской в 6 классе III четверти,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уроках рассматривается тема «Музыкальные образы камерной музыки».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в том:  имеют ли дети достаточно </w:t>
      </w: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  представление об этом виде музыкального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н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смотря на то, что </w:t>
      </w: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в каждом классе 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понятием дети встречались уже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говорилось о вокальном, инструментальном жанре  камерной музыки. Ведь 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порой 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недостаточно 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понято, прочувствованно,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пережито эмоционально,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всегда и отвергается. Только 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прожитое 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проникновени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образную сферу, 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замысел композитора, рефлексивно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внутренних чувств, ощущений,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переживание, эмоций 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глубине понимания.</w:t>
      </w:r>
    </w:p>
    <w:p w:rsidR="002E299E" w:rsidRPr="002E299E" w:rsidRDefault="002E299E" w:rsidP="002E2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решить эту проблему? 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что в</w:t>
      </w: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 раскрыв тему посредством метода  проекта, рассчитанного  на несколько уроков и выходящего за рамки урока.</w:t>
      </w:r>
    </w:p>
    <w:p w:rsidR="002E299E" w:rsidRPr="002E299E" w:rsidRDefault="002E299E" w:rsidP="002E2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Планируя урок, выстраивая его композицию, мы всегда продумываем возможные варианты ответов учащихся, наводящие вопросы к возникшим проблемным ситуациям. </w:t>
      </w:r>
    </w:p>
    <w:p w:rsidR="002E299E" w:rsidRPr="002E299E" w:rsidRDefault="002E299E" w:rsidP="002E2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могут быть пути и шаги раскрытия этой темы.</w:t>
      </w:r>
    </w:p>
    <w:p w:rsidR="002E299E" w:rsidRPr="002E299E" w:rsidRDefault="00512A18" w:rsidP="002E2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(о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сновополагающий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проблемы и цели.</w:t>
      </w:r>
    </w:p>
    <w:p w:rsidR="002E299E" w:rsidRPr="002E299E" w:rsidRDefault="00512A18" w:rsidP="002E2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к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 на малые группы,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индивидуально, а затем  совместно обсуждае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«выдвигае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E299E"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цель.</w:t>
      </w:r>
    </w:p>
    <w:p w:rsidR="005154A6" w:rsidRDefault="002E299E" w:rsidP="002E2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проблема? Проблема – (из толкового словаря) задача, вопрос, загадка, что предложено на разрешенье, на научное решенье</w:t>
      </w:r>
      <w:r w:rsidR="00515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99E" w:rsidRPr="002E299E" w:rsidRDefault="002E299E" w:rsidP="002E2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то </w:t>
      </w:r>
      <w:proofErr w:type="gramStart"/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противоречие</w:t>
      </w:r>
      <w:proofErr w:type="gramEnd"/>
      <w:r w:rsidR="0051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расположено </w:t>
      </w: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реальной ситуацией и желаемым результатом.</w:t>
      </w:r>
    </w:p>
    <w:p w:rsidR="002E299E" w:rsidRPr="002E299E" w:rsidRDefault="002E299E" w:rsidP="002E2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(вытекает из проблемы проекта) - результат как способ решения проблемы.</w:t>
      </w:r>
    </w:p>
    <w:p w:rsidR="005154A6" w:rsidRPr="005154A6" w:rsidRDefault="00F111AF" w:rsidP="005154A6">
      <w:pPr>
        <w:tabs>
          <w:tab w:val="left" w:pos="26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F11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30.35pt;margin-top:4.25pt;width:112.65pt;height:57.25pt;flip:x;z-index:251659264" adj="-6587,15431" fillcolor="#f2f2f2 [3052]">
            <v:textbox>
              <w:txbxContent>
                <w:p w:rsidR="005154A6" w:rsidRDefault="005154A6">
                  <w:r>
                    <w:t>Ситуация</w:t>
                  </w:r>
                </w:p>
              </w:txbxContent>
            </v:textbox>
          </v:shape>
        </w:pict>
      </w:r>
      <w:r w:rsidRPr="00F11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106" style="position:absolute;margin-left:280.5pt;margin-top:8pt;width:105.65pt;height:57.25pt;z-index:251658240" adj="-5408,15620" fillcolor="#f2f2f2 [3052]">
            <v:textbox>
              <w:txbxContent>
                <w:p w:rsidR="005154A6" w:rsidRDefault="005154A6">
                  <w:r>
                    <w:t>Результат</w:t>
                  </w:r>
                </w:p>
              </w:txbxContent>
            </v:textbox>
          </v:shape>
        </w:pict>
      </w:r>
      <w:r w:rsidR="005154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154A6" w:rsidRPr="005154A6">
        <w:rPr>
          <w:rFonts w:ascii="Times New Roman" w:eastAsia="Times New Roman" w:hAnsi="Times New Roman" w:cs="Times New Roman"/>
          <w:sz w:val="144"/>
          <w:szCs w:val="144"/>
          <w:lang w:eastAsia="ru-RU"/>
        </w:rPr>
        <w:t>?</w:t>
      </w:r>
    </w:p>
    <w:p w:rsidR="002E299E" w:rsidRPr="00E55787" w:rsidRDefault="005154A6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E299E" w:rsidRPr="00E55787">
        <w:rPr>
          <w:rFonts w:ascii="Times New Roman" w:hAnsi="Times New Roman" w:cs="Times New Roman"/>
          <w:sz w:val="24"/>
          <w:szCs w:val="24"/>
          <w:lang w:eastAsia="ru-RU"/>
        </w:rPr>
        <w:t>озможно,   учащиеся предлагают такую проблему и цель: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Проблема (ученик):</w:t>
      </w:r>
      <w:r w:rsidR="005154A6" w:rsidRPr="00E55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5787">
        <w:rPr>
          <w:rFonts w:ascii="Times New Roman" w:hAnsi="Times New Roman" w:cs="Times New Roman"/>
          <w:sz w:val="24"/>
          <w:szCs w:val="24"/>
          <w:lang w:eastAsia="ru-RU"/>
        </w:rPr>
        <w:t>Что раскрывает понятие камерная музыка?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55787">
        <w:rPr>
          <w:rFonts w:ascii="Times New Roman" w:hAnsi="Times New Roman" w:cs="Times New Roman"/>
          <w:sz w:val="24"/>
          <w:szCs w:val="24"/>
          <w:lang w:eastAsia="ru-RU"/>
        </w:rPr>
        <w:t>расширить границы познания о жанровых и стилистических особенностях камерной музыки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Как идти к решению этой проблемы?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Какие можно выделить задачи (этапы)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E299E" w:rsidRPr="00E55787" w:rsidRDefault="002E299E" w:rsidP="00E55787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выяснить содержание понятия – камерная музыка</w:t>
      </w:r>
    </w:p>
    <w:p w:rsidR="002E299E" w:rsidRPr="00E55787" w:rsidRDefault="002E299E" w:rsidP="00E55787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изучить  информацию  о жанрах, композиторах и исполнителях  камерной музыки</w:t>
      </w:r>
    </w:p>
    <w:p w:rsidR="002E299E" w:rsidRPr="00E55787" w:rsidRDefault="002E299E" w:rsidP="00E55787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раскрыть жанровые и стилистические особенности камерной музыки</w:t>
      </w:r>
    </w:p>
    <w:p w:rsidR="002E299E" w:rsidRPr="00E55787" w:rsidRDefault="005154A6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Несомненно</w:t>
      </w:r>
      <w:r w:rsidR="002E299E" w:rsidRPr="00E55787">
        <w:rPr>
          <w:rFonts w:ascii="Times New Roman" w:hAnsi="Times New Roman" w:cs="Times New Roman"/>
          <w:sz w:val="24"/>
          <w:szCs w:val="24"/>
          <w:lang w:eastAsia="ru-RU"/>
        </w:rPr>
        <w:t>, что при планировании такого вида уроков учитель ставит и решает проблему и цель учителя:</w:t>
      </w:r>
    </w:p>
    <w:p w:rsidR="002E299E" w:rsidRPr="00E55787" w:rsidRDefault="002E299E" w:rsidP="00E55787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(учитель):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Поверхностное представление учащихся об особенностях камерной музыки – как вида музыкального искусства.</w:t>
      </w:r>
    </w:p>
    <w:p w:rsidR="002E299E" w:rsidRPr="00E55787" w:rsidRDefault="002E299E" w:rsidP="00E55787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5154A6" w:rsidRPr="00E55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  целостное представление</w:t>
      </w:r>
      <w:r w:rsidRPr="00E5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камерной музыке </w:t>
      </w:r>
    </w:p>
    <w:p w:rsidR="002E299E" w:rsidRPr="00E55787" w:rsidRDefault="002E299E" w:rsidP="00E55787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E299E" w:rsidRPr="002E299E" w:rsidRDefault="002E299E" w:rsidP="002E29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 детей к самостоятельному и групповому поиску информации о композиторах, жанрах, исполнителях камерной музыки;</w:t>
      </w:r>
    </w:p>
    <w:p w:rsidR="002E299E" w:rsidRPr="002E299E" w:rsidRDefault="002E299E" w:rsidP="002E29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систематизировать собранный материал;</w:t>
      </w:r>
    </w:p>
    <w:p w:rsidR="002E299E" w:rsidRPr="002E299E" w:rsidRDefault="002E299E" w:rsidP="002E29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умению коллективно размышлять о музыкальных жанрах, стилистических особенностях камерной музыки;</w:t>
      </w:r>
    </w:p>
    <w:p w:rsidR="002E299E" w:rsidRPr="002E299E" w:rsidRDefault="002E299E" w:rsidP="002E29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эмоционально-образное представление звучащих музыкальных произведений </w:t>
      </w:r>
    </w:p>
    <w:p w:rsidR="002E299E" w:rsidRPr="002E299E" w:rsidRDefault="002E299E" w:rsidP="002E29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индивидуально-личностное отношение учащихся к камерной музыке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 xml:space="preserve">Когда обозначена проблема, цель, этапы ее реализации необходимо приступить к сбору информации. 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Предлагается уже сформированным группам поработать с </w:t>
      </w:r>
      <w:proofErr w:type="spellStart"/>
      <w:r w:rsidRPr="00E55787">
        <w:rPr>
          <w:rFonts w:ascii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E55787">
        <w:rPr>
          <w:rFonts w:ascii="Times New Roman" w:hAnsi="Times New Roman" w:cs="Times New Roman"/>
          <w:sz w:val="24"/>
          <w:szCs w:val="24"/>
          <w:lang w:eastAsia="ru-RU"/>
        </w:rPr>
        <w:t xml:space="preserve"> диском  «Энциклопедия классической музыки» (серия «Интеллектуальный мир», фирма </w:t>
      </w:r>
      <w:proofErr w:type="spellStart"/>
      <w:r w:rsidRPr="00E55787">
        <w:rPr>
          <w:rFonts w:ascii="Times New Roman" w:hAnsi="Times New Roman" w:cs="Times New Roman"/>
          <w:sz w:val="24"/>
          <w:szCs w:val="24"/>
          <w:lang w:eastAsia="ru-RU"/>
        </w:rPr>
        <w:t>Cominfo</w:t>
      </w:r>
      <w:proofErr w:type="spellEnd"/>
      <w:r w:rsidRPr="00E5578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154A6" w:rsidRPr="00E55787">
        <w:rPr>
          <w:rFonts w:ascii="Times New Roman" w:hAnsi="Times New Roman" w:cs="Times New Roman"/>
          <w:sz w:val="24"/>
          <w:szCs w:val="24"/>
          <w:lang w:eastAsia="ru-RU"/>
        </w:rPr>
        <w:t>аждая группа получает задание (</w:t>
      </w:r>
      <w:r w:rsidRPr="00E55787">
        <w:rPr>
          <w:rFonts w:ascii="Times New Roman" w:hAnsi="Times New Roman" w:cs="Times New Roman"/>
          <w:sz w:val="24"/>
          <w:szCs w:val="24"/>
          <w:lang w:eastAsia="ru-RU"/>
        </w:rPr>
        <w:t>по карточке) найти информацию по содержанию диска: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Первая группа: о жанрах камерной музыки.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Вторая группа: о композиторах  (в карточке  указаны фамилии композиторов)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 xml:space="preserve">Третья группа: музыкальные произведения (в разделе </w:t>
      </w:r>
      <w:proofErr w:type="spellStart"/>
      <w:r w:rsidRPr="00E55787">
        <w:rPr>
          <w:rFonts w:ascii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Pr="00E55787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предлагается прослушать некоторые произведения).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Четвертая группа: исполнители с мировым именем.</w:t>
      </w:r>
    </w:p>
    <w:p w:rsidR="002E299E" w:rsidRPr="00E55787" w:rsidRDefault="002E299E" w:rsidP="00E55787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последующем этапе формируются группы сменного состава (от каждой ранее сформированной группы по одному человеку в </w:t>
      </w:r>
      <w:proofErr w:type="gramStart"/>
      <w:r w:rsidRPr="00E55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proofErr w:type="gramEnd"/>
      <w:r w:rsidRPr="00E55787">
        <w:rPr>
          <w:rFonts w:ascii="Times New Roman" w:eastAsia="Times New Roman" w:hAnsi="Times New Roman" w:cs="Times New Roman"/>
          <w:sz w:val="24"/>
          <w:szCs w:val="24"/>
          <w:lang w:eastAsia="ru-RU"/>
        </w:rPr>
        <w:t>). Учащиеся в группах сменного состава по карточкам получают новое задание: по эпохам рассмотреть творчество данного композитора, с прослушиванием указанных музыкальных произведений:</w:t>
      </w:r>
    </w:p>
    <w:p w:rsidR="002E299E" w:rsidRPr="00E55787" w:rsidRDefault="002E299E" w:rsidP="00E55787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работы малых групп сменного состава заключается в выступлении представителей каждой группы (раскрытие творчества композитора сопровождается звучащими музыкальными произведениями камерной музыки). </w:t>
      </w:r>
      <w:proofErr w:type="gramStart"/>
      <w:r w:rsidRPr="00E557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Выступающим</w:t>
      </w:r>
      <w:proofErr w:type="gramEnd"/>
      <w:r w:rsidRPr="00E5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задаются  вопросы, далее выступления коллективно обсуждаются. Выяснить, что не достаточно получено знаний даже в рамках творчества одного композитора.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Можно ли считать, что в рамках урока раскрыты все запланированные этапы и решена проблема?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>Имеют ли учащиеся полное представление о  камерной музыке?</w:t>
      </w:r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55787">
        <w:rPr>
          <w:rFonts w:ascii="Times New Roman" w:hAnsi="Times New Roman" w:cs="Times New Roman"/>
          <w:sz w:val="24"/>
          <w:szCs w:val="24"/>
          <w:lang w:eastAsia="ru-RU"/>
        </w:rPr>
        <w:t>Сформированные группы получают задание на дом найти дополнительный материал (используя  Интернет-ресурс) по творчеству композиторов в области камерной музыки, собрать фонотеку их музыкальных произведений, затронув и инструментальные, и вокальные жанры, ярчайших исполнителей этой музыки).</w:t>
      </w:r>
      <w:proofErr w:type="gramEnd"/>
    </w:p>
    <w:p w:rsidR="002E299E" w:rsidRPr="00E55787" w:rsidRDefault="002E299E" w:rsidP="00E5578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5787">
        <w:rPr>
          <w:rFonts w:ascii="Times New Roman" w:hAnsi="Times New Roman" w:cs="Times New Roman"/>
          <w:sz w:val="24"/>
          <w:szCs w:val="24"/>
          <w:lang w:eastAsia="ru-RU"/>
        </w:rPr>
        <w:t xml:space="preserve">Последующие уроки выстраиваются учителем совместно с группами. На каждом уроке в сотрудничестве ученик-учитель (группы и учителя) раскрывается творчество нескольких композиторов в области камерной музыки, по эпохам. Делается акцент на звучащие музыкальные произведения, природу их появления и  интонационно-образного содержания. </w:t>
      </w:r>
    </w:p>
    <w:p w:rsidR="00CD6394" w:rsidRDefault="00CD6394" w:rsidP="00CD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Взаимодействие учителя и учащихся в образовательном процессе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25"/>
        <w:gridCol w:w="3352"/>
        <w:gridCol w:w="3678"/>
      </w:tblGrid>
      <w:tr w:rsidR="00CD6394" w:rsidTr="00D461F3">
        <w:trPr>
          <w:trHeight w:val="144"/>
          <w:tblCellSpacing w:w="0" w:type="dxa"/>
        </w:trPr>
        <w:tc>
          <w:tcPr>
            <w:tcW w:w="2325" w:type="dxa"/>
            <w:hideMark/>
          </w:tcPr>
          <w:p w:rsidR="00CD6394" w:rsidRDefault="00CD6394" w:rsidP="00774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Стадии </w:t>
            </w:r>
          </w:p>
        </w:tc>
        <w:tc>
          <w:tcPr>
            <w:tcW w:w="3352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учителя </w:t>
            </w:r>
          </w:p>
        </w:tc>
        <w:tc>
          <w:tcPr>
            <w:tcW w:w="3678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учащегося </w:t>
            </w:r>
          </w:p>
        </w:tc>
      </w:tr>
      <w:tr w:rsidR="00D461F3" w:rsidTr="003E7D47">
        <w:trPr>
          <w:trHeight w:val="144"/>
          <w:tblCellSpacing w:w="0" w:type="dxa"/>
        </w:trPr>
        <w:tc>
          <w:tcPr>
            <w:tcW w:w="9355" w:type="dxa"/>
            <w:gridSpan w:val="3"/>
            <w:hideMark/>
          </w:tcPr>
          <w:p w:rsidR="00D461F3" w:rsidRPr="00D461F3" w:rsidRDefault="00D461F3" w:rsidP="00D461F3">
            <w:pPr>
              <w:spacing w:after="0"/>
              <w:rPr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проектного задания </w:t>
            </w:r>
          </w:p>
        </w:tc>
      </w:tr>
      <w:tr w:rsidR="00CD6394" w:rsidTr="00D461F3">
        <w:trPr>
          <w:trHeight w:val="144"/>
          <w:tblCellSpacing w:w="0" w:type="dxa"/>
        </w:trPr>
        <w:tc>
          <w:tcPr>
            <w:tcW w:w="2325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Выбор темы проекта</w:t>
            </w:r>
          </w:p>
        </w:tc>
        <w:tc>
          <w:tcPr>
            <w:tcW w:w="3352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отбирает возможные темы и предлагает их учащимся </w:t>
            </w:r>
          </w:p>
        </w:tc>
        <w:tc>
          <w:tcPr>
            <w:tcW w:w="3678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обсуждают и принимают общее решение по теме</w:t>
            </w:r>
          </w:p>
        </w:tc>
      </w:tr>
      <w:tr w:rsidR="00CD6394" w:rsidTr="00D461F3">
        <w:trPr>
          <w:trHeight w:val="144"/>
          <w:tblCellSpacing w:w="0" w:type="dxa"/>
        </w:trPr>
        <w:tc>
          <w:tcPr>
            <w:tcW w:w="2325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2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учащимся совместно отобрать тему проекта </w:t>
            </w:r>
          </w:p>
        </w:tc>
        <w:tc>
          <w:tcPr>
            <w:tcW w:w="3678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учащихся совместно с учителем отбирает темы и предлагает классу для обсуждения</w:t>
            </w:r>
          </w:p>
        </w:tc>
      </w:tr>
      <w:tr w:rsidR="00CD6394" w:rsidTr="00D461F3">
        <w:trPr>
          <w:trHeight w:val="144"/>
          <w:tblCellSpacing w:w="0" w:type="dxa"/>
        </w:trPr>
        <w:tc>
          <w:tcPr>
            <w:tcW w:w="2325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2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участвует в обсуждении тем, предложенных учащимися </w:t>
            </w:r>
          </w:p>
        </w:tc>
        <w:tc>
          <w:tcPr>
            <w:tcW w:w="3678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самостоятельно подбирают темы и предлагают классу для обсуждения</w:t>
            </w:r>
          </w:p>
        </w:tc>
      </w:tr>
      <w:tr w:rsidR="00CD6394" w:rsidRPr="00FB6957" w:rsidTr="00D461F3">
        <w:trPr>
          <w:trHeight w:val="144"/>
          <w:tblCellSpacing w:w="0" w:type="dxa"/>
        </w:trPr>
        <w:tc>
          <w:tcPr>
            <w:tcW w:w="2325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Выделение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темах проекта</w:t>
            </w:r>
          </w:p>
        </w:tc>
        <w:tc>
          <w:tcPr>
            <w:tcW w:w="3352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предварительно вычленяет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предлагает учащимся для выбора </w:t>
            </w:r>
          </w:p>
        </w:tc>
        <w:tc>
          <w:tcPr>
            <w:tcW w:w="3678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учащийся выбирает себе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предлагает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новую</w:t>
            </w:r>
            <w:proofErr w:type="gramEnd"/>
          </w:p>
        </w:tc>
      </w:tr>
      <w:tr w:rsidR="00CD6394" w:rsidTr="00D461F3">
        <w:trPr>
          <w:trHeight w:val="144"/>
          <w:tblCellSpacing w:w="0" w:type="dxa"/>
        </w:trPr>
        <w:tc>
          <w:tcPr>
            <w:tcW w:w="2325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2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принимает участие в обсуждении с учащимися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</w:t>
            </w:r>
          </w:p>
        </w:tc>
        <w:tc>
          <w:tcPr>
            <w:tcW w:w="3678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активно обсуждают и предлагают варианты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учащийся выбирает одну из них для себя (т.е. выбирает себе роль)</w:t>
            </w:r>
          </w:p>
        </w:tc>
      </w:tr>
      <w:tr w:rsidR="00CD6394" w:rsidTr="00D461F3">
        <w:trPr>
          <w:trHeight w:val="144"/>
          <w:tblCellSpacing w:w="0" w:type="dxa"/>
        </w:trPr>
        <w:tc>
          <w:tcPr>
            <w:tcW w:w="2325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Формирование творческих групп</w:t>
            </w:r>
          </w:p>
        </w:tc>
        <w:tc>
          <w:tcPr>
            <w:tcW w:w="3352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проводит организационную работу по объединению учащихся, выбравших себе конкретные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виды деятельности </w:t>
            </w:r>
          </w:p>
        </w:tc>
        <w:tc>
          <w:tcPr>
            <w:tcW w:w="3678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уже определили свои роли и группируются в соответствии с ними в малые команды</w:t>
            </w:r>
          </w:p>
        </w:tc>
      </w:tr>
      <w:tr w:rsidR="00CD6394" w:rsidTr="00D461F3">
        <w:trPr>
          <w:trHeight w:val="144"/>
          <w:tblCellSpacing w:w="0" w:type="dxa"/>
        </w:trPr>
        <w:tc>
          <w:tcPr>
            <w:tcW w:w="2325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Подготовка материалов к исследовательской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3352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проект объемный, то преподаватель заранее разрабатывает задания, вопросы для поисковой деятельности и литературу </w:t>
            </w:r>
          </w:p>
        </w:tc>
        <w:tc>
          <w:tcPr>
            <w:tcW w:w="3678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учащиеся старших и средних классов принимают участие в разработке заданий.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поиска ответа могут вырабатываться в командах с последующим обсуждением классом</w:t>
            </w:r>
          </w:p>
        </w:tc>
      </w:tr>
      <w:tr w:rsidR="00CD6394" w:rsidTr="00D461F3">
        <w:trPr>
          <w:trHeight w:val="1934"/>
          <w:tblCellSpacing w:w="0" w:type="dxa"/>
        </w:trPr>
        <w:tc>
          <w:tcPr>
            <w:tcW w:w="2325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 выражения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итогов проектной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352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принимает участие в обсуждении</w:t>
            </w:r>
          </w:p>
        </w:tc>
        <w:tc>
          <w:tcPr>
            <w:tcW w:w="3678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группах, а затем в классе обсуждают формы представления результата исследовательской деятельности: видеофильм, альбом, натуральные объекты, литературная гостиная и т.д.</w:t>
            </w:r>
          </w:p>
        </w:tc>
      </w:tr>
      <w:tr w:rsidR="00CD6394" w:rsidTr="00D461F3">
        <w:trPr>
          <w:trHeight w:val="1382"/>
          <w:tblCellSpacing w:w="0" w:type="dxa"/>
        </w:trPr>
        <w:tc>
          <w:tcPr>
            <w:tcW w:w="2325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проекта</w:t>
            </w:r>
          </w:p>
        </w:tc>
        <w:tc>
          <w:tcPr>
            <w:tcW w:w="3352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консультирует, координирует работу учащихся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тимулирует их деятельность </w:t>
            </w:r>
          </w:p>
        </w:tc>
        <w:tc>
          <w:tcPr>
            <w:tcW w:w="3678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поисковую деятельность</w:t>
            </w:r>
          </w:p>
        </w:tc>
      </w:tr>
      <w:tr w:rsidR="00CD6394" w:rsidTr="00D461F3">
        <w:trPr>
          <w:trHeight w:val="1382"/>
          <w:tblCellSpacing w:w="0" w:type="dxa"/>
        </w:trPr>
        <w:tc>
          <w:tcPr>
            <w:tcW w:w="2325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результатов</w:t>
            </w:r>
          </w:p>
        </w:tc>
        <w:tc>
          <w:tcPr>
            <w:tcW w:w="3352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консультирует, координирует работу учащихся, стимулирует их деятельность</w:t>
            </w:r>
          </w:p>
        </w:tc>
        <w:tc>
          <w:tcPr>
            <w:tcW w:w="3678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вначале по группам, а потом во взаимодействии с другими группами оформляют результаты в соответствии с принятыми правилами</w:t>
            </w:r>
          </w:p>
        </w:tc>
      </w:tr>
      <w:tr w:rsidR="00CD6394" w:rsidTr="00D461F3">
        <w:trPr>
          <w:trHeight w:val="1934"/>
          <w:tblCellSpacing w:w="0" w:type="dxa"/>
        </w:trPr>
        <w:tc>
          <w:tcPr>
            <w:tcW w:w="2325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Презентация</w:t>
            </w:r>
          </w:p>
        </w:tc>
        <w:tc>
          <w:tcPr>
            <w:tcW w:w="3352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организует экспертизу (например, приглашает в качестве экспертов старших школьников или параллельный класс, родителей и др.) </w:t>
            </w:r>
          </w:p>
        </w:tc>
        <w:tc>
          <w:tcPr>
            <w:tcW w:w="3678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Докладывают о результатах своей работы</w:t>
            </w:r>
          </w:p>
        </w:tc>
      </w:tr>
      <w:tr w:rsidR="00CD6394" w:rsidTr="00D461F3">
        <w:trPr>
          <w:trHeight w:val="1382"/>
          <w:tblCellSpacing w:w="0" w:type="dxa"/>
        </w:trPr>
        <w:tc>
          <w:tcPr>
            <w:tcW w:w="2325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3352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свою деятельность по педагогическому руководству деятельностью детей, учитывает их оценки </w:t>
            </w:r>
          </w:p>
        </w:tc>
        <w:tc>
          <w:tcPr>
            <w:tcW w:w="3678" w:type="dxa"/>
            <w:hideMark/>
          </w:tcPr>
          <w:p w:rsidR="00CD6394" w:rsidRDefault="00CD6394" w:rsidP="0077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рефлексию процесса, себя в нем с учетом оценки других.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Желательна групповая рефлексия </w:t>
            </w:r>
          </w:p>
        </w:tc>
      </w:tr>
    </w:tbl>
    <w:p w:rsidR="002E299E" w:rsidRPr="00D461F3" w:rsidRDefault="002E299E" w:rsidP="00D461F3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461F3">
        <w:rPr>
          <w:rFonts w:ascii="Times New Roman" w:hAnsi="Times New Roman" w:cs="Times New Roman"/>
          <w:b/>
          <w:sz w:val="24"/>
          <w:szCs w:val="24"/>
          <w:lang w:eastAsia="ru-RU"/>
        </w:rPr>
        <w:t>Методы</w:t>
      </w:r>
      <w:proofErr w:type="gramEnd"/>
      <w:r w:rsidRPr="00D461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использованные на уроках по проекту «Камерная музыка»:</w:t>
      </w:r>
    </w:p>
    <w:p w:rsidR="002E299E" w:rsidRPr="00D461F3" w:rsidRDefault="002E299E" w:rsidP="00D46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461F3">
        <w:rPr>
          <w:rFonts w:ascii="Times New Roman" w:hAnsi="Times New Roman" w:cs="Times New Roman"/>
          <w:sz w:val="24"/>
          <w:szCs w:val="24"/>
          <w:lang w:eastAsia="ru-RU"/>
        </w:rPr>
        <w:t>Проблематизации</w:t>
      </w:r>
      <w:proofErr w:type="spellEnd"/>
    </w:p>
    <w:p w:rsidR="002E299E" w:rsidRPr="00D461F3" w:rsidRDefault="002E299E" w:rsidP="00D46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hAnsi="Times New Roman" w:cs="Times New Roman"/>
          <w:sz w:val="24"/>
          <w:szCs w:val="24"/>
          <w:lang w:eastAsia="ru-RU"/>
        </w:rPr>
        <w:t>2. Поисковый метод</w:t>
      </w:r>
    </w:p>
    <w:p w:rsidR="002E299E" w:rsidRPr="00D461F3" w:rsidRDefault="002E299E" w:rsidP="00D46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hAnsi="Times New Roman" w:cs="Times New Roman"/>
          <w:sz w:val="24"/>
          <w:szCs w:val="24"/>
          <w:lang w:eastAsia="ru-RU"/>
        </w:rPr>
        <w:t xml:space="preserve">3.Метод </w:t>
      </w:r>
      <w:proofErr w:type="spellStart"/>
      <w:r w:rsidRPr="00D461F3">
        <w:rPr>
          <w:rFonts w:ascii="Times New Roman" w:hAnsi="Times New Roman" w:cs="Times New Roman"/>
          <w:sz w:val="24"/>
          <w:szCs w:val="24"/>
          <w:lang w:eastAsia="ru-RU"/>
        </w:rPr>
        <w:t>дисскусий</w:t>
      </w:r>
      <w:proofErr w:type="spellEnd"/>
      <w:r w:rsidRPr="00D461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E299E" w:rsidRPr="00D461F3" w:rsidRDefault="002E299E" w:rsidP="00D46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hAnsi="Times New Roman" w:cs="Times New Roman"/>
          <w:sz w:val="24"/>
          <w:szCs w:val="24"/>
          <w:lang w:eastAsia="ru-RU"/>
        </w:rPr>
        <w:t>4. Мыслительного экспериментирования</w:t>
      </w:r>
    </w:p>
    <w:p w:rsidR="002E299E" w:rsidRPr="00D461F3" w:rsidRDefault="002E299E" w:rsidP="00D46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hAnsi="Times New Roman" w:cs="Times New Roman"/>
          <w:sz w:val="24"/>
          <w:szCs w:val="24"/>
          <w:lang w:eastAsia="ru-RU"/>
        </w:rPr>
        <w:t>5. Размышления</w:t>
      </w:r>
    </w:p>
    <w:p w:rsidR="002E299E" w:rsidRPr="00D461F3" w:rsidRDefault="002E299E" w:rsidP="00D46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hAnsi="Times New Roman" w:cs="Times New Roman"/>
          <w:sz w:val="24"/>
          <w:szCs w:val="24"/>
          <w:lang w:eastAsia="ru-RU"/>
        </w:rPr>
        <w:t>6. Метод интонационно-стилевого постижения музыки</w:t>
      </w:r>
    </w:p>
    <w:p w:rsidR="002E299E" w:rsidRPr="00D461F3" w:rsidRDefault="002E299E" w:rsidP="00D46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hAnsi="Times New Roman" w:cs="Times New Roman"/>
          <w:sz w:val="24"/>
          <w:szCs w:val="24"/>
          <w:lang w:eastAsia="ru-RU"/>
        </w:rPr>
        <w:t>В рамках работы над проектом «Камерная музыка» возможно расширение рамок урока:</w:t>
      </w:r>
    </w:p>
    <w:p w:rsidR="002E299E" w:rsidRPr="00D461F3" w:rsidRDefault="002E299E" w:rsidP="00D46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hAnsi="Times New Roman" w:cs="Times New Roman"/>
          <w:b/>
          <w:sz w:val="24"/>
          <w:szCs w:val="24"/>
          <w:lang w:eastAsia="ru-RU"/>
        </w:rPr>
        <w:t>Формы организации внеурочной деятельности учащихся</w:t>
      </w:r>
      <w:r w:rsidRPr="00D461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E299E" w:rsidRPr="00D461F3" w:rsidRDefault="002E299E" w:rsidP="00D46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hAnsi="Times New Roman" w:cs="Times New Roman"/>
          <w:sz w:val="24"/>
          <w:szCs w:val="24"/>
          <w:lang w:eastAsia="ru-RU"/>
        </w:rPr>
        <w:t>1. Посещение концертных площадок города (камерной музыки)</w:t>
      </w:r>
    </w:p>
    <w:p w:rsidR="002E299E" w:rsidRPr="00D461F3" w:rsidRDefault="002E299E" w:rsidP="00D46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hAnsi="Times New Roman" w:cs="Times New Roman"/>
          <w:sz w:val="24"/>
          <w:szCs w:val="24"/>
          <w:lang w:eastAsia="ru-RU"/>
        </w:rPr>
        <w:t>2. Творческие работы в виде презентации</w:t>
      </w:r>
    </w:p>
    <w:p w:rsidR="002E299E" w:rsidRPr="00D461F3" w:rsidRDefault="002E299E" w:rsidP="00D46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hAnsi="Times New Roman" w:cs="Times New Roman"/>
          <w:sz w:val="24"/>
          <w:szCs w:val="24"/>
          <w:lang w:eastAsia="ru-RU"/>
        </w:rPr>
        <w:t>3. Оформление фонотеки</w:t>
      </w:r>
    </w:p>
    <w:p w:rsidR="002E299E" w:rsidRPr="00D461F3" w:rsidRDefault="002E299E" w:rsidP="00D46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61F3">
        <w:rPr>
          <w:lang w:eastAsia="ru-RU"/>
        </w:rPr>
        <w:t xml:space="preserve">4. Организация концерта камерной музыки в школе, авторская разработка сценария </w:t>
      </w:r>
      <w:r w:rsidRPr="00D461F3">
        <w:rPr>
          <w:rFonts w:ascii="Times New Roman" w:hAnsi="Times New Roman" w:cs="Times New Roman"/>
          <w:sz w:val="24"/>
          <w:szCs w:val="24"/>
          <w:lang w:eastAsia="ru-RU"/>
        </w:rPr>
        <w:t>концерта</w:t>
      </w:r>
    </w:p>
    <w:p w:rsidR="002E299E" w:rsidRPr="00D461F3" w:rsidRDefault="002E299E" w:rsidP="00D461F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Оформление альбомов о творчестве композиторов или истории создания произведения</w:t>
      </w:r>
    </w:p>
    <w:p w:rsidR="002E299E" w:rsidRPr="00D461F3" w:rsidRDefault="002E299E" w:rsidP="00D461F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музыкальной викторины</w:t>
      </w:r>
    </w:p>
    <w:p w:rsidR="002E299E" w:rsidRPr="00D461F3" w:rsidRDefault="002E299E" w:rsidP="00D461F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КВН по теме «Камерная музыка»</w:t>
      </w:r>
    </w:p>
    <w:p w:rsidR="002E299E" w:rsidRPr="00D461F3" w:rsidRDefault="002E299E" w:rsidP="00D46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61F3">
        <w:rPr>
          <w:lang w:eastAsia="ru-RU"/>
        </w:rPr>
        <w:t xml:space="preserve">Современные педагогические технологии и внедрение компьютерных возможностей в музыкальное образование позволяет совершенствовать содержание учебно-образовательного процесса, повышает информационную емкость уроков музыки. Это особенно важно в ситуации весьма ограниченного времени, отводимого базисным учебным  планом на освоение предметной области «Музыкальное искусство». Насыщенность и  интенсивность познавательной деятельности, потребность в музыкальном самообразовании обеспечивается </w:t>
      </w:r>
      <w:proofErr w:type="spellStart"/>
      <w:r w:rsidRPr="00D461F3">
        <w:rPr>
          <w:lang w:eastAsia="ru-RU"/>
        </w:rPr>
        <w:t>мультимедийными</w:t>
      </w:r>
      <w:proofErr w:type="spellEnd"/>
      <w:r w:rsidRPr="00D461F3">
        <w:rPr>
          <w:lang w:eastAsia="ru-RU"/>
        </w:rPr>
        <w:t xml:space="preserve"> возможностями </w:t>
      </w:r>
      <w:r w:rsidRPr="00D461F3">
        <w:rPr>
          <w:rFonts w:ascii="Times New Roman" w:hAnsi="Times New Roman" w:cs="Times New Roman"/>
          <w:sz w:val="24"/>
          <w:szCs w:val="24"/>
          <w:lang w:eastAsia="ru-RU"/>
        </w:rPr>
        <w:t>компьютера в организации учебного содержания. Это в  значительной мере способствует визуализации музыкальной информации, качественному и полному музыкальному восприятию и мышлению каждого ученика, повышения мотивации обучения.</w:t>
      </w:r>
    </w:p>
    <w:p w:rsidR="00D028AA" w:rsidRPr="00D461F3" w:rsidRDefault="00D028AA" w:rsidP="00D46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D461F3">
        <w:rPr>
          <w:rFonts w:ascii="Times New Roman" w:hAnsi="Times New Roman" w:cs="Times New Roman"/>
          <w:sz w:val="24"/>
          <w:szCs w:val="24"/>
        </w:rPr>
        <w:t xml:space="preserve">Условиями успешности обучения на уроках музыки являются </w:t>
      </w:r>
      <w:proofErr w:type="spellStart"/>
      <w:r w:rsidRPr="00D461F3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D461F3">
        <w:rPr>
          <w:rFonts w:ascii="Times New Roman" w:hAnsi="Times New Roman" w:cs="Times New Roman"/>
          <w:sz w:val="24"/>
          <w:szCs w:val="24"/>
        </w:rPr>
        <w:t xml:space="preserve"> учебного материала, познавательная активность учащихся, связь обучения с жизнью, организация обучения как деятельности. Ребенок творит ради радости. И эта радость есть особая сила, которая питает его. Радость собственного преодоления и успеха в учебе способствует приобретению веры в себя, уверенности в своих силах, воспитывает творческую личность. Главное в деятельности учителя музыки – развиваться вместе с учениками, быть постоянно в творческом поиске.</w:t>
      </w:r>
    </w:p>
    <w:p w:rsidR="00D028AA" w:rsidRPr="00D461F3" w:rsidRDefault="00D028AA" w:rsidP="00D461F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028AA" w:rsidRPr="00D461F3" w:rsidRDefault="00D028AA" w:rsidP="00D461F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E299E" w:rsidRPr="002E299E" w:rsidRDefault="00F111AF" w:rsidP="002E2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2E299E" w:rsidRPr="002E2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«Метод проектов»</w:t>
        </w:r>
      </w:hyperlink>
    </w:p>
    <w:p w:rsidR="00E6356F" w:rsidRDefault="00E6356F"/>
    <w:sectPr w:rsidR="00E6356F" w:rsidSect="000801F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5.25pt;height:15.25pt" o:bullet="t">
        <v:imagedata r:id="rId1" o:title="art2803"/>
      </v:shape>
    </w:pict>
  </w:numPicBullet>
  <w:abstractNum w:abstractNumId="0">
    <w:nsid w:val="0BD9258B"/>
    <w:multiLevelType w:val="hybridMultilevel"/>
    <w:tmpl w:val="E520B774"/>
    <w:lvl w:ilvl="0" w:tplc="968C0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E2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989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C8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A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C7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86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81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E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315256"/>
    <w:multiLevelType w:val="multilevel"/>
    <w:tmpl w:val="8062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B5B20"/>
    <w:multiLevelType w:val="hybridMultilevel"/>
    <w:tmpl w:val="38FA21A2"/>
    <w:lvl w:ilvl="0" w:tplc="94FE5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23D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4AD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FE24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4E9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EA4F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F4A3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6E1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38A4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56C6119"/>
    <w:multiLevelType w:val="hybridMultilevel"/>
    <w:tmpl w:val="997A4876"/>
    <w:lvl w:ilvl="0" w:tplc="4D182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0C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CA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2A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4C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00B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8F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0F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3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0D5DEB"/>
    <w:multiLevelType w:val="multilevel"/>
    <w:tmpl w:val="7EB6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C282E"/>
    <w:multiLevelType w:val="hybridMultilevel"/>
    <w:tmpl w:val="5C4C3B9A"/>
    <w:lvl w:ilvl="0" w:tplc="FF96A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0D5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A11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5A78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274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C0A7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3A0A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10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818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4576822"/>
    <w:multiLevelType w:val="hybridMultilevel"/>
    <w:tmpl w:val="77DCA54E"/>
    <w:lvl w:ilvl="0" w:tplc="0A76CE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A80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F0E6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437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2C3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6C95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6CB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6C8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B47E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AB50F20"/>
    <w:multiLevelType w:val="hybridMultilevel"/>
    <w:tmpl w:val="CB82BB16"/>
    <w:lvl w:ilvl="0" w:tplc="D32CF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09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C2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00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4F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64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C0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8F3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AA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90A10"/>
    <w:multiLevelType w:val="hybridMultilevel"/>
    <w:tmpl w:val="6F6E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E299E"/>
    <w:rsid w:val="000801FB"/>
    <w:rsid w:val="002E299E"/>
    <w:rsid w:val="00434181"/>
    <w:rsid w:val="004F3DB5"/>
    <w:rsid w:val="00512A18"/>
    <w:rsid w:val="005154A6"/>
    <w:rsid w:val="0056613B"/>
    <w:rsid w:val="00593CBC"/>
    <w:rsid w:val="009219CB"/>
    <w:rsid w:val="009B3BAF"/>
    <w:rsid w:val="00AA0449"/>
    <w:rsid w:val="00BF42A8"/>
    <w:rsid w:val="00C66A39"/>
    <w:rsid w:val="00CD6394"/>
    <w:rsid w:val="00D028AA"/>
    <w:rsid w:val="00D461F3"/>
    <w:rsid w:val="00D67B7C"/>
    <w:rsid w:val="00D920A6"/>
    <w:rsid w:val="00DE3379"/>
    <w:rsid w:val="00E344B9"/>
    <w:rsid w:val="00E55787"/>
    <w:rsid w:val="00E6356F"/>
    <w:rsid w:val="00F111AF"/>
    <w:rsid w:val="00F7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8"/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6F"/>
  </w:style>
  <w:style w:type="paragraph" w:styleId="1">
    <w:name w:val="heading 1"/>
    <w:basedOn w:val="a"/>
    <w:link w:val="10"/>
    <w:uiPriority w:val="9"/>
    <w:qFormat/>
    <w:rsid w:val="002E2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299E"/>
    <w:rPr>
      <w:color w:val="0000FF"/>
      <w:u w:val="single"/>
    </w:rPr>
  </w:style>
  <w:style w:type="character" w:styleId="a5">
    <w:name w:val="Emphasis"/>
    <w:basedOn w:val="a0"/>
    <w:uiPriority w:val="20"/>
    <w:qFormat/>
    <w:rsid w:val="002E299E"/>
    <w:rPr>
      <w:i/>
      <w:iCs/>
    </w:rPr>
  </w:style>
  <w:style w:type="character" w:styleId="a6">
    <w:name w:val="Strong"/>
    <w:basedOn w:val="a0"/>
    <w:uiPriority w:val="22"/>
    <w:qFormat/>
    <w:rsid w:val="002E29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9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3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E3379"/>
    <w:pPr>
      <w:spacing w:after="0" w:line="240" w:lineRule="auto"/>
    </w:pPr>
  </w:style>
  <w:style w:type="table" w:styleId="ab">
    <w:name w:val="Table Grid"/>
    <w:basedOn w:val="a1"/>
    <w:uiPriority w:val="59"/>
    <w:rsid w:val="00593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19955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146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120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89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436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6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68338/pril1.pp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2478</Words>
  <Characters>14129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Проектная деятельность на уроках музыки с использованием ИКТ </vt:lpstr>
    </vt:vector>
  </TitlesOfParts>
  <Company/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2012-08-12T18:29:00Z</dcterms:created>
  <dcterms:modified xsi:type="dcterms:W3CDTF">2012-08-16T20:39:00Z</dcterms:modified>
</cp:coreProperties>
</file>